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2C" w:rsidRDefault="00940763">
      <w:pPr>
        <w:sectPr w:rsidR="0045152C" w:rsidSect="00940763">
          <w:pgSz w:w="16840" w:h="11910" w:orient="landscape"/>
          <w:pgMar w:top="284" w:right="1134" w:bottom="568" w:left="1134" w:header="720" w:footer="720" w:gutter="0"/>
          <w:cols w:space="720"/>
          <w:docGrid w:linePitch="299"/>
        </w:sectPr>
      </w:pPr>
      <w:r>
        <w:rPr>
          <w:noProof/>
          <w:lang w:bidi="ar-SA"/>
        </w:rPr>
        <w:drawing>
          <wp:inline distT="0" distB="0" distL="0" distR="0">
            <wp:extent cx="5860240" cy="8288391"/>
            <wp:effectExtent l="1219200" t="0" r="1188720" b="0"/>
            <wp:docPr id="6" name="Рисунок 6" descr="C:\Users\Света\Downloads\ДПОП Народные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ДПОП Народные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7454" cy="82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 w:rsidRPr="00E444F1">
        <w:rPr>
          <w:b/>
          <w:sz w:val="24"/>
          <w:szCs w:val="24"/>
          <w:lang w:eastAsia="hi-IN" w:bidi="hi-IN"/>
        </w:rPr>
        <w:lastRenderedPageBreak/>
        <w:t>Разработчики: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Одобрена методическим советом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Протокол № 1 от 25.08.2020г.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Принята педагогическим советом</w:t>
      </w:r>
    </w:p>
    <w:p w:rsidR="00E444F1" w:rsidRPr="00E444F1" w:rsidRDefault="00E444F1" w:rsidP="00E444F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E444F1">
        <w:rPr>
          <w:sz w:val="24"/>
          <w:szCs w:val="24"/>
          <w:lang w:eastAsia="hi-IN" w:bidi="hi-IN"/>
        </w:rPr>
        <w:t>Протокол № 1 от 26.08.2020г.</w:t>
      </w:r>
    </w:p>
    <w:p w:rsidR="00E444F1" w:rsidRPr="00E444F1" w:rsidRDefault="00E444F1" w:rsidP="00E444F1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lastRenderedPageBreak/>
        <w:t>Содержание: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I. Пояснительная записка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</w:t>
      </w:r>
      <w:r w:rsidR="00CD00DA">
        <w:rPr>
          <w:bCs/>
          <w:sz w:val="24"/>
          <w:szCs w:val="24"/>
        </w:rPr>
        <w:t>Народные</w:t>
      </w:r>
      <w:r w:rsidRPr="00441F2A">
        <w:rPr>
          <w:bCs/>
          <w:sz w:val="24"/>
          <w:szCs w:val="24"/>
        </w:rPr>
        <w:t xml:space="preserve"> инструменты»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III. Учебный план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IV. График образовательного процесса</w:t>
      </w:r>
    </w:p>
    <w:p w:rsidR="00441F2A" w:rsidRPr="00441F2A" w:rsidRDefault="004746F0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V. Реестр программ</w:t>
      </w:r>
      <w:r w:rsidR="00441F2A" w:rsidRPr="00441F2A">
        <w:rPr>
          <w:bCs/>
          <w:sz w:val="24"/>
          <w:szCs w:val="24"/>
        </w:rPr>
        <w:t xml:space="preserve"> учебных предметов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441F2A">
        <w:rPr>
          <w:bCs/>
          <w:sz w:val="28"/>
          <w:szCs w:val="28"/>
        </w:rPr>
        <w:t xml:space="preserve"> </w:t>
      </w:r>
      <w:r w:rsidRPr="00441F2A">
        <w:rPr>
          <w:bCs/>
          <w:sz w:val="24"/>
          <w:szCs w:val="24"/>
        </w:rPr>
        <w:t>обучающимися ДПОП в области музыкального искусства «</w:t>
      </w:r>
      <w:r w:rsidR="00CD00DA">
        <w:rPr>
          <w:bCs/>
          <w:sz w:val="24"/>
          <w:szCs w:val="24"/>
        </w:rPr>
        <w:t>Народные</w:t>
      </w:r>
      <w:r w:rsidRPr="00441F2A">
        <w:rPr>
          <w:bCs/>
          <w:sz w:val="24"/>
          <w:szCs w:val="24"/>
        </w:rPr>
        <w:t xml:space="preserve"> инструменты» 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5152C" w:rsidRDefault="0045152C">
      <w:pPr>
        <w:spacing w:line="264" w:lineRule="auto"/>
        <w:rPr>
          <w:sz w:val="24"/>
        </w:rPr>
        <w:sectPr w:rsidR="0045152C" w:rsidSect="004746F0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5152C" w:rsidRPr="00441F2A" w:rsidRDefault="00DD6302" w:rsidP="00441F2A">
      <w:pPr>
        <w:pStyle w:val="1"/>
        <w:spacing w:before="0" w:line="276" w:lineRule="auto"/>
        <w:ind w:left="0"/>
        <w:jc w:val="center"/>
      </w:pPr>
      <w:r w:rsidRPr="00441F2A">
        <w:lastRenderedPageBreak/>
        <w:t>I. Пояснительная записка</w:t>
      </w:r>
    </w:p>
    <w:p w:rsidR="00441F2A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D6302" w:rsidRPr="000027F1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(далее – программа «Народные инструменты»)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«Народные инструменты» в </w:t>
      </w:r>
      <w:r w:rsidR="00441F2A" w:rsidRPr="000027F1">
        <w:rPr>
          <w:sz w:val="24"/>
          <w:szCs w:val="24"/>
        </w:rPr>
        <w:t>МАУДО Одинцовская ДМШ.</w:t>
      </w:r>
      <w:r w:rsidR="00DD6302" w:rsidRPr="000027F1">
        <w:rPr>
          <w:sz w:val="24"/>
          <w:szCs w:val="24"/>
        </w:rPr>
        <w:t xml:space="preserve"> Данная программа регулирует порядок приёма и отбора кандидатов на обучение по специальности «Народные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</w:t>
      </w:r>
      <w:r w:rsidR="00DD6302" w:rsidRPr="000027F1">
        <w:rPr>
          <w:spacing w:val="-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искусства.</w:t>
      </w:r>
    </w:p>
    <w:p w:rsidR="0008112C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1.2. </w:t>
      </w:r>
      <w:r w:rsidR="00DD6302" w:rsidRPr="000027F1">
        <w:rPr>
          <w:sz w:val="24"/>
          <w:szCs w:val="24"/>
        </w:rPr>
        <w:t>Программа «Народные инструменты» учитывает возрастные и индивидуальные особенности обучающихся и направлена</w:t>
      </w:r>
      <w:r w:rsidR="00DD6302" w:rsidRPr="000027F1">
        <w:rPr>
          <w:spacing w:val="-2"/>
          <w:sz w:val="24"/>
          <w:szCs w:val="24"/>
        </w:rPr>
        <w:t xml:space="preserve"> </w:t>
      </w:r>
      <w:r w:rsidR="0008112C" w:rsidRPr="000027F1">
        <w:rPr>
          <w:sz w:val="24"/>
          <w:szCs w:val="24"/>
        </w:rPr>
        <w:t>на: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выявление одаренных детей в области музыкаль</w:t>
      </w:r>
      <w:r w:rsidR="005846FA" w:rsidRPr="000027F1">
        <w:rPr>
          <w:sz w:val="24"/>
          <w:szCs w:val="24"/>
        </w:rPr>
        <w:t xml:space="preserve">ного искусства в раннем детском </w:t>
      </w:r>
      <w:r w:rsidRPr="000027F1">
        <w:rPr>
          <w:sz w:val="24"/>
          <w:szCs w:val="24"/>
        </w:rPr>
        <w:t>возрасте;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опыта творческой деятельности;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овладение детьми духовными и культурными ценностями народов мира;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приобщение детей к коллективному </w:t>
      </w:r>
      <w:proofErr w:type="spellStart"/>
      <w:r w:rsidRPr="000027F1">
        <w:rPr>
          <w:sz w:val="24"/>
          <w:szCs w:val="24"/>
        </w:rPr>
        <w:t>музицированию</w:t>
      </w:r>
      <w:proofErr w:type="spellEnd"/>
      <w:r w:rsidRPr="000027F1">
        <w:rPr>
          <w:sz w:val="24"/>
          <w:szCs w:val="24"/>
        </w:rPr>
        <w:t>, исполнительским традициям оркестров народных инструментов;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="0008112C" w:rsidRPr="000027F1">
        <w:rPr>
          <w:sz w:val="24"/>
          <w:szCs w:val="24"/>
        </w:rPr>
        <w:t xml:space="preserve"> </w:t>
      </w:r>
    </w:p>
    <w:p w:rsidR="0045152C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1.3. </w:t>
      </w:r>
      <w:r w:rsidR="00DD6302" w:rsidRPr="000027F1">
        <w:rPr>
          <w:sz w:val="24"/>
          <w:szCs w:val="24"/>
        </w:rPr>
        <w:t>С целью обеспечения высокого качества образовани</w:t>
      </w:r>
      <w:r w:rsidR="0008112C" w:rsidRPr="000027F1">
        <w:rPr>
          <w:sz w:val="24"/>
          <w:szCs w:val="24"/>
        </w:rPr>
        <w:t xml:space="preserve">я, его доступности, открытости, </w:t>
      </w:r>
      <w:r w:rsidR="00DD6302" w:rsidRPr="000027F1">
        <w:rPr>
          <w:sz w:val="24"/>
          <w:szCs w:val="24"/>
        </w:rPr>
        <w:t>привлекательности для обучающихся, их родителей (законных п</w:t>
      </w:r>
      <w:r w:rsidR="0008112C" w:rsidRPr="000027F1">
        <w:rPr>
          <w:sz w:val="24"/>
          <w:szCs w:val="24"/>
        </w:rPr>
        <w:t>редставителей) и всего общества,</w:t>
      </w:r>
      <w:r w:rsidR="00DD6302" w:rsidRPr="000027F1">
        <w:rPr>
          <w:sz w:val="24"/>
          <w:szCs w:val="24"/>
        </w:rPr>
        <w:t xml:space="preserve"> а также, с целью духовно-нравственного развития, эстетического воспитания и </w:t>
      </w:r>
      <w:r w:rsidR="00DD6302" w:rsidRPr="000027F1">
        <w:rPr>
          <w:sz w:val="24"/>
          <w:szCs w:val="24"/>
        </w:rPr>
        <w:lastRenderedPageBreak/>
        <w:t xml:space="preserve">художественного становления личности в </w:t>
      </w:r>
      <w:r w:rsidR="0008112C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создана комфортная - развивающая образовательная среда, обеспечивающая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возможность: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посещений обучающимися учреждений культуры (филармоний, выставочных залов, театров, музеев и др.);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</w:t>
      </w:r>
      <w:r w:rsidRPr="000027F1">
        <w:rPr>
          <w:spacing w:val="-8"/>
        </w:rPr>
        <w:t xml:space="preserve"> </w:t>
      </w:r>
      <w:r w:rsidRPr="000027F1">
        <w:t>образования;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 xml:space="preserve">построения содержания программы «Народные инструменты» с учетом </w:t>
      </w:r>
      <w:r w:rsidR="0008112C" w:rsidRPr="000027F1">
        <w:t>индивидуального развития детей;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 xml:space="preserve">эффективного управления </w:t>
      </w:r>
      <w:r w:rsidR="0008112C" w:rsidRPr="000027F1">
        <w:t>МАУДО Одинцовской ДМШ.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 w:rsidRPr="000027F1">
        <w:t xml:space="preserve">1.4. </w:t>
      </w:r>
      <w:r w:rsidR="00DD6302" w:rsidRPr="000027F1">
        <w:t>Программа «Народные инструменты» разработана с</w:t>
      </w:r>
      <w:r w:rsidR="00DD6302" w:rsidRPr="000027F1">
        <w:rPr>
          <w:spacing w:val="-5"/>
        </w:rPr>
        <w:t xml:space="preserve"> </w:t>
      </w:r>
      <w:r w:rsidR="00DD6302" w:rsidRPr="000027F1">
        <w:t>учетом:</w:t>
      </w:r>
    </w:p>
    <w:p w:rsidR="0045152C" w:rsidRPr="000027F1" w:rsidRDefault="00DD6302" w:rsidP="000027F1">
      <w:pPr>
        <w:pStyle w:val="a3"/>
        <w:numPr>
          <w:ilvl w:val="0"/>
          <w:numId w:val="12"/>
        </w:numPr>
        <w:spacing w:line="360" w:lineRule="auto"/>
        <w:ind w:left="0" w:firstLine="428"/>
      </w:pPr>
      <w:r w:rsidRPr="000027F1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45152C" w:rsidRPr="000027F1" w:rsidRDefault="00DD6302" w:rsidP="000027F1">
      <w:pPr>
        <w:pStyle w:val="a3"/>
        <w:numPr>
          <w:ilvl w:val="0"/>
          <w:numId w:val="12"/>
        </w:numPr>
        <w:spacing w:line="360" w:lineRule="auto"/>
        <w:ind w:left="0" w:firstLine="428"/>
      </w:pPr>
      <w:r w:rsidRPr="000027F1">
        <w:t>сохранения единства образовательного пространства Российской Федерации в сфере культуры и искусства.</w:t>
      </w:r>
    </w:p>
    <w:p w:rsidR="0045152C" w:rsidRPr="000027F1" w:rsidRDefault="000027F1" w:rsidP="000027F1">
      <w:pPr>
        <w:pStyle w:val="a4"/>
        <w:tabs>
          <w:tab w:val="left" w:pos="473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1.5. </w:t>
      </w:r>
      <w:r w:rsidR="00DD6302" w:rsidRPr="000027F1">
        <w:rPr>
          <w:sz w:val="24"/>
          <w:szCs w:val="24"/>
        </w:rPr>
        <w:t>Программа «Народные инструменты» ориентирована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на: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обучающихся умения самостоятельно воспринимать и оценивать культурные ценности;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 xml:space="preserve">воспитание детей в творческой атмосфере, обстановке доброжелательности, эмоционально- нравственной отзывчивости, а также </w:t>
      </w:r>
      <w:r w:rsidRPr="000027F1">
        <w:lastRenderedPageBreak/>
        <w:t>профессиональной требовательности;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D484F" w:rsidRPr="000027F1" w:rsidRDefault="00DD6302" w:rsidP="000027F1">
      <w:pPr>
        <w:pStyle w:val="a3"/>
        <w:numPr>
          <w:ilvl w:val="0"/>
          <w:numId w:val="11"/>
        </w:numPr>
        <w:tabs>
          <w:tab w:val="left" w:pos="709"/>
          <w:tab w:val="left" w:pos="3568"/>
          <w:tab w:val="left" w:pos="463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 w:rsidRPr="000027F1">
        <w:t>выработку у обучающихся личностных кач</w:t>
      </w:r>
      <w:r w:rsidR="0008112C" w:rsidRPr="000027F1">
        <w:t xml:space="preserve">еств, способствующих освоению в соответствии </w:t>
      </w:r>
      <w:r w:rsidRPr="000027F1">
        <w:t xml:space="preserve">с </w:t>
      </w:r>
      <w:r w:rsidR="003C20E9" w:rsidRPr="000027F1">
        <w:t xml:space="preserve"> программными </w:t>
      </w:r>
      <w:r w:rsidR="00AD484F" w:rsidRPr="000027F1">
        <w:t xml:space="preserve"> </w:t>
      </w:r>
      <w:r w:rsidRPr="000027F1">
        <w:t>требованиями</w:t>
      </w:r>
      <w:r w:rsidR="003C20E9" w:rsidRPr="000027F1">
        <w:t xml:space="preserve"> </w:t>
      </w:r>
      <w:r w:rsidRPr="000027F1">
        <w:tab/>
        <w:t>учебной</w:t>
      </w:r>
      <w:r w:rsidRPr="000027F1">
        <w:tab/>
        <w:t>и</w:t>
      </w:r>
      <w:r w:rsidR="003C20E9" w:rsidRPr="000027F1">
        <w:t>нформации</w:t>
      </w:r>
      <w:r w:rsidR="0035191A" w:rsidRPr="000027F1">
        <w:t>;</w:t>
      </w:r>
    </w:p>
    <w:p w:rsidR="0045152C" w:rsidRPr="000027F1" w:rsidRDefault="0008112C" w:rsidP="000027F1">
      <w:pPr>
        <w:pStyle w:val="a3"/>
        <w:numPr>
          <w:ilvl w:val="0"/>
          <w:numId w:val="11"/>
        </w:numPr>
        <w:tabs>
          <w:tab w:val="left" w:pos="70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 w:rsidRPr="000027F1">
        <w:t xml:space="preserve">приобретению навыков </w:t>
      </w:r>
      <w:r w:rsidR="00DD6302" w:rsidRPr="000027F1">
        <w:rPr>
          <w:spacing w:val="-3"/>
        </w:rPr>
        <w:t xml:space="preserve">творческой </w:t>
      </w:r>
      <w:r w:rsidR="0035191A" w:rsidRPr="000027F1">
        <w:t xml:space="preserve">деятельности, умению </w:t>
      </w:r>
      <w:r w:rsidR="00DD6302" w:rsidRPr="000027F1">
        <w:t>планировать свою домашнюю работу, осуществ</w:t>
      </w:r>
      <w:r w:rsidR="0035191A" w:rsidRPr="000027F1">
        <w:t xml:space="preserve">лению самостоятельного контроля </w:t>
      </w:r>
      <w:r w:rsidR="00DD6302" w:rsidRPr="000027F1">
        <w:t>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</w:t>
      </w:r>
      <w:r w:rsidR="00DD6302" w:rsidRPr="000027F1">
        <w:rPr>
          <w:spacing w:val="-3"/>
        </w:rPr>
        <w:t xml:space="preserve"> </w:t>
      </w:r>
      <w:r w:rsidR="00DD6302" w:rsidRPr="000027F1">
        <w:t>результата.</w:t>
      </w:r>
    </w:p>
    <w:p w:rsidR="00AD484F" w:rsidRPr="000027F1" w:rsidRDefault="000027F1" w:rsidP="000027F1">
      <w:pPr>
        <w:tabs>
          <w:tab w:val="left" w:pos="471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1.6. </w:t>
      </w:r>
      <w:r w:rsidR="00DD6302" w:rsidRPr="000027F1">
        <w:rPr>
          <w:sz w:val="24"/>
          <w:szCs w:val="24"/>
        </w:rPr>
        <w:t>В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соответствии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с</w:t>
      </w:r>
      <w:r w:rsidR="00DD6302" w:rsidRPr="000027F1">
        <w:rPr>
          <w:spacing w:val="4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Положением</w:t>
      </w:r>
      <w:r w:rsidR="00DD6302" w:rsidRPr="000027F1">
        <w:rPr>
          <w:spacing w:val="4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приёме</w:t>
      </w:r>
      <w:r w:rsidR="00DD6302" w:rsidRPr="000027F1">
        <w:rPr>
          <w:spacing w:val="4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и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ФГТ,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на</w:t>
      </w:r>
      <w:r w:rsidR="00DD6302" w:rsidRPr="000027F1">
        <w:rPr>
          <w:spacing w:val="4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обучение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в</w:t>
      </w:r>
      <w:r w:rsidR="00DD6302" w:rsidRPr="000027F1">
        <w:rPr>
          <w:spacing w:val="39"/>
          <w:sz w:val="24"/>
          <w:szCs w:val="24"/>
        </w:rPr>
        <w:t xml:space="preserve"> </w:t>
      </w:r>
      <w:r w:rsidR="0035191A" w:rsidRPr="000027F1">
        <w:rPr>
          <w:sz w:val="24"/>
          <w:szCs w:val="24"/>
        </w:rPr>
        <w:t>МАУДО Одинцовскую</w:t>
      </w:r>
      <w:r w:rsidR="0008112C" w:rsidRPr="000027F1">
        <w:rPr>
          <w:sz w:val="24"/>
          <w:szCs w:val="24"/>
        </w:rPr>
        <w:t xml:space="preserve"> ДМШ </w:t>
      </w:r>
      <w:r w:rsidR="00DD6302" w:rsidRPr="000027F1">
        <w:rPr>
          <w:sz w:val="24"/>
          <w:szCs w:val="24"/>
        </w:rPr>
        <w:t xml:space="preserve">по программе «Народные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</w:t>
      </w:r>
      <w:r w:rsidR="00137D60" w:rsidRPr="000027F1">
        <w:rPr>
          <w:sz w:val="24"/>
          <w:szCs w:val="24"/>
        </w:rPr>
        <w:t xml:space="preserve">Отбор детей проводится в форме творческих заданий, позволяющих определить наличие музыкальных способностей – слуха, ритма, памяти. </w:t>
      </w:r>
      <w:r w:rsidR="00AD484F" w:rsidRPr="000027F1">
        <w:rPr>
          <w:sz w:val="24"/>
          <w:szCs w:val="24"/>
        </w:rPr>
        <w:t>Одинцовская ДМШ имеет право реализовывать программу «Струнные инструменты» в сокращенные сроки, а также по индивидуальным учебным планам с учетом ФГТ.</w:t>
      </w:r>
    </w:p>
    <w:p w:rsidR="0045152C" w:rsidRPr="000027F1" w:rsidRDefault="000027F1" w:rsidP="000027F1">
      <w:pPr>
        <w:pStyle w:val="a4"/>
        <w:tabs>
          <w:tab w:val="left" w:pos="512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1.7. </w:t>
      </w:r>
      <w:r w:rsidR="00DD6302" w:rsidRPr="000027F1">
        <w:rPr>
          <w:sz w:val="24"/>
          <w:szCs w:val="24"/>
        </w:rPr>
        <w:t xml:space="preserve">Срок освоения программы «Народные инструменты» для детей, поступивших в </w:t>
      </w:r>
      <w:r w:rsidR="00137D60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лет.</w:t>
      </w:r>
    </w:p>
    <w:p w:rsidR="0045152C" w:rsidRPr="000027F1" w:rsidRDefault="000027F1" w:rsidP="000027F1">
      <w:pPr>
        <w:pStyle w:val="a4"/>
        <w:tabs>
          <w:tab w:val="left" w:pos="696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1.8. </w:t>
      </w:r>
      <w:r w:rsidR="00DD6302" w:rsidRPr="000027F1">
        <w:rPr>
          <w:sz w:val="24"/>
          <w:szCs w:val="24"/>
        </w:rPr>
        <w:t>Учебный план программы «Народные инструменты» предусматривает следующие предметные</w:t>
      </w:r>
      <w:r w:rsidR="00DD6302" w:rsidRPr="000027F1">
        <w:rPr>
          <w:spacing w:val="-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области: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музыкальное исполнительство;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теория и история музыки;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консультации;</w:t>
      </w:r>
    </w:p>
    <w:p w:rsidR="0045152C" w:rsidRPr="000027F1" w:rsidRDefault="00137D60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аттестация</w:t>
      </w:r>
      <w:r w:rsidR="00DD6302" w:rsidRPr="000027F1">
        <w:t>.</w:t>
      </w:r>
    </w:p>
    <w:p w:rsidR="00137D60" w:rsidRPr="000027F1" w:rsidRDefault="000027F1" w:rsidP="000027F1">
      <w:pPr>
        <w:pStyle w:val="a3"/>
        <w:spacing w:line="360" w:lineRule="auto"/>
        <w:ind w:left="0" w:firstLine="428"/>
      </w:pPr>
      <w:r w:rsidRPr="000027F1">
        <w:lastRenderedPageBreak/>
        <w:t xml:space="preserve">1.9. </w:t>
      </w:r>
      <w:r w:rsidR="00DD6302" w:rsidRPr="000027F1">
        <w:t>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</w:t>
      </w:r>
      <w:r w:rsidR="00137D60" w:rsidRPr="000027F1">
        <w:t xml:space="preserve"> </w:t>
      </w:r>
      <w:r w:rsidR="00DD6302" w:rsidRPr="000027F1">
        <w:t xml:space="preserve">«Народные инструменты» со сроком обучения 8 лет составляет 1579 часов. Учебные предметы вариативной  </w:t>
      </w:r>
      <w:r w:rsidR="00DD6302" w:rsidRPr="000027F1">
        <w:rPr>
          <w:spacing w:val="42"/>
        </w:rPr>
        <w:t xml:space="preserve"> </w:t>
      </w:r>
      <w:r w:rsidR="00DD6302" w:rsidRPr="000027F1">
        <w:t xml:space="preserve">части  </w:t>
      </w:r>
      <w:r w:rsidR="00DD6302" w:rsidRPr="000027F1">
        <w:rPr>
          <w:spacing w:val="42"/>
        </w:rPr>
        <w:t xml:space="preserve"> </w:t>
      </w:r>
      <w:r w:rsidR="00DD6302" w:rsidRPr="000027F1">
        <w:t>определяются</w:t>
      </w:r>
      <w:r w:rsidR="00DD6302" w:rsidRPr="000027F1">
        <w:tab/>
      </w:r>
      <w:r w:rsidR="00137D60" w:rsidRPr="000027F1">
        <w:t>МАУДО Одинцовской ДМШ</w:t>
      </w:r>
      <w:r w:rsidR="00DD6302" w:rsidRPr="000027F1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углубления и расширения знаний учащихся по направлению «Народные</w:t>
      </w:r>
      <w:r w:rsidR="00DD6302" w:rsidRPr="000027F1">
        <w:rPr>
          <w:spacing w:val="-2"/>
        </w:rPr>
        <w:t xml:space="preserve"> </w:t>
      </w:r>
      <w:r w:rsidR="00137D60" w:rsidRPr="000027F1">
        <w:t xml:space="preserve">инструменты». </w:t>
      </w:r>
      <w:r w:rsidR="00DD6302" w:rsidRPr="000027F1">
        <w:t xml:space="preserve">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137D60" w:rsidRPr="000027F1">
        <w:t>МАУДО Одинцовской ДМШ.</w:t>
      </w:r>
      <w:r w:rsidR="00DD6302" w:rsidRPr="000027F1">
        <w:t xml:space="preserve"> Консультации могут проводиться рассредоточено или в счет резерва учебного времени</w:t>
      </w:r>
      <w:r w:rsidR="00137D60" w:rsidRPr="000027F1">
        <w:t xml:space="preserve">. </w:t>
      </w:r>
      <w:r w:rsidR="00DD6302" w:rsidRPr="000027F1">
        <w:t xml:space="preserve">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</w:t>
      </w:r>
      <w:r w:rsidR="00137D60" w:rsidRPr="000027F1">
        <w:t>МАУДО Одинцовской ДМШ.</w:t>
      </w:r>
      <w:r w:rsidR="00DD6302" w:rsidRPr="000027F1">
        <w:t xml:space="preserve"> 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>
        <w:t xml:space="preserve">1.10. </w:t>
      </w:r>
      <w:proofErr w:type="gramStart"/>
      <w:r w:rsidR="00DD6302" w:rsidRPr="000027F1">
        <w:t>Внеаудиторная работа используется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</w:t>
      </w:r>
      <w:r w:rsidR="00F668D9" w:rsidRPr="000027F1">
        <w:t xml:space="preserve">ми по каждому учебному предмету, </w:t>
      </w:r>
      <w:r w:rsidR="00DD6302" w:rsidRPr="000027F1">
        <w:t xml:space="preserve"> а также на посещение учреждений культуры, участие обучающихся</w:t>
      </w:r>
      <w:r w:rsidR="00DD6302" w:rsidRPr="000027F1">
        <w:rPr>
          <w:spacing w:val="27"/>
        </w:rPr>
        <w:t xml:space="preserve"> </w:t>
      </w:r>
      <w:r w:rsidR="00DD6302" w:rsidRPr="000027F1">
        <w:t>в</w:t>
      </w:r>
      <w:r w:rsidR="00DD6302" w:rsidRPr="000027F1">
        <w:rPr>
          <w:spacing w:val="27"/>
        </w:rPr>
        <w:t xml:space="preserve"> </w:t>
      </w:r>
      <w:r w:rsidR="00DD6302" w:rsidRPr="000027F1">
        <w:t>творческих</w:t>
      </w:r>
      <w:r w:rsidR="00DD6302" w:rsidRPr="000027F1">
        <w:rPr>
          <w:spacing w:val="28"/>
        </w:rPr>
        <w:t xml:space="preserve"> </w:t>
      </w:r>
      <w:r w:rsidR="00DD6302" w:rsidRPr="000027F1">
        <w:t>мероприятиях</w:t>
      </w:r>
      <w:r w:rsidR="00DD6302" w:rsidRPr="000027F1">
        <w:rPr>
          <w:spacing w:val="28"/>
        </w:rPr>
        <w:t xml:space="preserve"> </w:t>
      </w:r>
      <w:r w:rsidR="00DD6302" w:rsidRPr="000027F1">
        <w:t>и</w:t>
      </w:r>
      <w:r w:rsidR="00DD6302" w:rsidRPr="000027F1">
        <w:rPr>
          <w:spacing w:val="28"/>
        </w:rPr>
        <w:t xml:space="preserve"> </w:t>
      </w:r>
      <w:r w:rsidR="00DD6302" w:rsidRPr="000027F1">
        <w:t>просветительской</w:t>
      </w:r>
      <w:r w:rsidR="00DD6302" w:rsidRPr="000027F1">
        <w:rPr>
          <w:spacing w:val="27"/>
        </w:rPr>
        <w:t xml:space="preserve"> </w:t>
      </w:r>
      <w:r w:rsidR="00DD6302" w:rsidRPr="000027F1">
        <w:t>деятельности</w:t>
      </w:r>
      <w:r w:rsidR="00DD6302" w:rsidRPr="000027F1">
        <w:rPr>
          <w:spacing w:val="28"/>
        </w:rPr>
        <w:t xml:space="preserve"> </w:t>
      </w:r>
      <w:r w:rsidR="00F668D9" w:rsidRPr="000027F1">
        <w:t>МАУДО Одинцовской ДМШ</w:t>
      </w:r>
      <w:r w:rsidR="00DD6302" w:rsidRPr="000027F1">
        <w:t>.</w:t>
      </w:r>
      <w:proofErr w:type="gramEnd"/>
      <w:r w:rsidR="00DD6302" w:rsidRPr="000027F1">
        <w:t xml:space="preserve">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45152C" w:rsidRPr="000027F1" w:rsidRDefault="000027F1" w:rsidP="000027F1">
      <w:pPr>
        <w:pStyle w:val="a4"/>
        <w:tabs>
          <w:tab w:val="left" w:pos="622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DD6302" w:rsidRPr="000027F1">
        <w:rPr>
          <w:sz w:val="24"/>
          <w:szCs w:val="24"/>
        </w:rPr>
        <w:t xml:space="preserve">Продолжительность учебного года в выпускном классе составляет 40 недель, в остальных классах – 39 недель. Продолжительность учебных занятий в первом классе при реализации программы «Народные инструменты»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каникулы в объеме не менее 4 недель. Летние каникулы устанавливаются в объеме 13 недель, за исключением последнего года обучения. Осенние, зимние, весенние </w:t>
      </w:r>
      <w:r w:rsidR="00DD6302" w:rsidRPr="000027F1">
        <w:rPr>
          <w:sz w:val="24"/>
          <w:szCs w:val="24"/>
        </w:rPr>
        <w:lastRenderedPageBreak/>
        <w:t>каникулы проводятся в сроки, установленные при реализации основных образовательных программ начального общего и основного общего</w:t>
      </w:r>
      <w:r w:rsidR="00DD6302" w:rsidRPr="000027F1">
        <w:rPr>
          <w:spacing w:val="-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образования.</w:t>
      </w:r>
    </w:p>
    <w:p w:rsidR="0045152C" w:rsidRPr="000027F1" w:rsidRDefault="000027F1" w:rsidP="000027F1">
      <w:pPr>
        <w:pStyle w:val="a4"/>
        <w:tabs>
          <w:tab w:val="left" w:pos="6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DD6302" w:rsidRPr="000027F1">
        <w:rPr>
          <w:sz w:val="24"/>
          <w:szCs w:val="24"/>
        </w:rPr>
        <w:t>Программа «Народные инструменты» обеспечивает изучение уч</w:t>
      </w:r>
      <w:r w:rsidR="00F668D9" w:rsidRPr="000027F1">
        <w:rPr>
          <w:sz w:val="24"/>
          <w:szCs w:val="24"/>
        </w:rPr>
        <w:t xml:space="preserve">ебного предмета «Хоровой класс». </w:t>
      </w:r>
      <w:r w:rsidR="00DD6302" w:rsidRPr="000027F1">
        <w:rPr>
          <w:sz w:val="24"/>
          <w:szCs w:val="24"/>
        </w:rPr>
        <w:t xml:space="preserve">Также </w:t>
      </w:r>
      <w:r w:rsidR="00F668D9" w:rsidRPr="000027F1">
        <w:rPr>
          <w:sz w:val="24"/>
          <w:szCs w:val="24"/>
        </w:rPr>
        <w:t xml:space="preserve">МАУДО </w:t>
      </w:r>
      <w:proofErr w:type="gramStart"/>
      <w:r w:rsidR="00F668D9" w:rsidRPr="000027F1">
        <w:rPr>
          <w:sz w:val="24"/>
          <w:szCs w:val="24"/>
        </w:rPr>
        <w:t>Одинцовская</w:t>
      </w:r>
      <w:proofErr w:type="gramEnd"/>
      <w:r w:rsidR="00F668D9" w:rsidRPr="000027F1">
        <w:rPr>
          <w:sz w:val="24"/>
          <w:szCs w:val="24"/>
        </w:rPr>
        <w:t xml:space="preserve"> ДМШ</w:t>
      </w:r>
      <w:r w:rsidR="00DD6302" w:rsidRPr="000027F1">
        <w:rPr>
          <w:sz w:val="24"/>
          <w:szCs w:val="24"/>
        </w:rPr>
        <w:t xml:space="preserve"> обеспечивает условия для создания учебного оркестра народных инструментов</w:t>
      </w:r>
      <w:r w:rsidR="00DA01F0" w:rsidRPr="000027F1">
        <w:rPr>
          <w:sz w:val="24"/>
          <w:szCs w:val="24"/>
        </w:rPr>
        <w:t xml:space="preserve"> и оркестра баянистов и аккордеонистов </w:t>
      </w:r>
      <w:r w:rsidR="00DD6302" w:rsidRPr="000027F1">
        <w:rPr>
          <w:sz w:val="24"/>
          <w:szCs w:val="24"/>
        </w:rPr>
        <w:t xml:space="preserve"> с целью реализации в вариативной части учебного предмета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«Оркестровый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класс».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 xml:space="preserve">Распределение учащихся по оркестровым группам осуществляется руководителем оркестра с учетом уровня подготовленности учащихся, их физических данных и пожеланий преподавателя по специальности. Хоровые и оркестровые учебные коллективы активно участвуют в творческих мероприятиях и культурно-просветительской деятельности </w:t>
      </w:r>
      <w:r w:rsidR="00DA01F0" w:rsidRPr="000027F1">
        <w:rPr>
          <w:sz w:val="24"/>
          <w:szCs w:val="24"/>
        </w:rPr>
        <w:t>МАУДО Одинцовской ДМШ.</w:t>
      </w:r>
    </w:p>
    <w:p w:rsidR="0045152C" w:rsidRPr="000027F1" w:rsidRDefault="000027F1" w:rsidP="000027F1">
      <w:pPr>
        <w:pStyle w:val="a4"/>
        <w:tabs>
          <w:tab w:val="left" w:pos="7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="00DD6302" w:rsidRPr="000027F1">
        <w:rPr>
          <w:sz w:val="24"/>
          <w:szCs w:val="24"/>
        </w:rPr>
        <w:t xml:space="preserve">Реализация программы «Народные инструменты» обеспечивается доступом каждого обучающегося к библиотечному фонду и фондам аудио- и видеозаписей. Библиотечный фонд </w:t>
      </w:r>
      <w:r w:rsidR="00DA01F0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>
        <w:t xml:space="preserve">1.14. </w:t>
      </w:r>
      <w:r w:rsidR="00DA01F0" w:rsidRPr="000027F1">
        <w:t xml:space="preserve">Учебный </w:t>
      </w:r>
      <w:r w:rsidR="00DD6302" w:rsidRPr="000027F1">
        <w:t>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CD00DA" w:rsidRDefault="00CD00DA" w:rsidP="000027F1">
      <w:pPr>
        <w:pStyle w:val="a3"/>
        <w:spacing w:line="360" w:lineRule="auto"/>
        <w:ind w:left="0" w:firstLine="428"/>
      </w:pPr>
      <w:r>
        <w:t xml:space="preserve">1.15. </w:t>
      </w:r>
      <w:r w:rsidR="00DD6302" w:rsidRPr="000027F1">
        <w:t>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</w:t>
      </w:r>
      <w:r w:rsidR="005846FA" w:rsidRPr="000027F1">
        <w:t>, которая включает следующие мероприятия:</w:t>
      </w:r>
      <w:r w:rsidR="00DD6302" w:rsidRPr="000027F1">
        <w:t xml:space="preserve"> </w:t>
      </w:r>
      <w:proofErr w:type="spellStart"/>
      <w:r w:rsidR="005846FA" w:rsidRPr="000027F1">
        <w:t>взаимопосещения</w:t>
      </w:r>
      <w:proofErr w:type="spellEnd"/>
      <w:r w:rsidR="005846FA" w:rsidRPr="000027F1">
        <w:t xml:space="preserve"> уроков, подготовка методических сообщений (докладов), проведение открытых уроков, посещение семинаров и мас</w:t>
      </w:r>
      <w:r>
        <w:t>тер-классов</w:t>
      </w:r>
      <w:r w:rsidR="005846FA" w:rsidRPr="000027F1">
        <w:t xml:space="preserve">, прохождение курсов повышения квалификации. </w:t>
      </w:r>
    </w:p>
    <w:p w:rsidR="0045152C" w:rsidRPr="000027F1" w:rsidRDefault="00CD00DA" w:rsidP="000027F1">
      <w:pPr>
        <w:pStyle w:val="a3"/>
        <w:spacing w:line="360" w:lineRule="auto"/>
        <w:ind w:left="0" w:firstLine="428"/>
      </w:pPr>
      <w:r>
        <w:t xml:space="preserve">1.16. </w:t>
      </w:r>
      <w:r w:rsidR="00DD6302" w:rsidRPr="000027F1">
        <w:t>При реализации программы «Народные инструменты» планируется работа концертмейстеров с учетом сложившихся традиций и методической</w:t>
      </w:r>
      <w:r w:rsidR="00DD6302" w:rsidRPr="000027F1">
        <w:rPr>
          <w:spacing w:val="-12"/>
        </w:rPr>
        <w:t xml:space="preserve"> </w:t>
      </w:r>
      <w:r w:rsidR="00DD6302" w:rsidRPr="000027F1">
        <w:t>целесообразности: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lastRenderedPageBreak/>
        <w:t>по учебному предмету «Специальность»;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«Хоровой класс» и консультациям по данному учебному предмету;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«Ансамбль»;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«Оркестровый класс» и консультаци</w:t>
      </w:r>
      <w:r w:rsidR="005846FA" w:rsidRPr="000027F1">
        <w:t>й по данному учебному предмету</w:t>
      </w:r>
      <w:r w:rsidRPr="000027F1">
        <w:t>.</w:t>
      </w:r>
    </w:p>
    <w:p w:rsidR="0045152C" w:rsidRPr="000027F1" w:rsidRDefault="00CD00DA" w:rsidP="00CD00DA">
      <w:pPr>
        <w:pStyle w:val="a3"/>
        <w:tabs>
          <w:tab w:val="left" w:pos="3141"/>
          <w:tab w:val="left" w:pos="4272"/>
          <w:tab w:val="left" w:pos="5753"/>
          <w:tab w:val="left" w:pos="7222"/>
          <w:tab w:val="left" w:pos="9356"/>
        </w:tabs>
        <w:spacing w:line="360" w:lineRule="auto"/>
        <w:ind w:left="0" w:firstLine="428"/>
      </w:pPr>
      <w:r>
        <w:t xml:space="preserve">1.17. </w:t>
      </w:r>
      <w:r w:rsidR="00DD6302" w:rsidRPr="000027F1">
        <w:t>Материально-техничес</w:t>
      </w:r>
      <w:r>
        <w:t xml:space="preserve">кие условия реализации программы </w:t>
      </w:r>
      <w:r w:rsidR="00DD6302" w:rsidRPr="000027F1">
        <w:t>«Народные</w:t>
      </w:r>
      <w:r w:rsidR="005846FA" w:rsidRPr="000027F1">
        <w:t xml:space="preserve"> инструменты</w:t>
      </w:r>
      <w:r w:rsidR="00DD6302" w:rsidRPr="000027F1">
        <w:t>» обеспечивают возможность достижения обучающимися результатов, установленных</w:t>
      </w:r>
      <w:r w:rsidR="00DD6302" w:rsidRPr="000027F1">
        <w:rPr>
          <w:spacing w:val="-14"/>
        </w:rPr>
        <w:t xml:space="preserve"> </w:t>
      </w:r>
      <w:r w:rsidR="00DD6302" w:rsidRPr="000027F1">
        <w:t>ФГТ.</w:t>
      </w:r>
    </w:p>
    <w:p w:rsidR="00CD00DA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DD6302" w:rsidRPr="000027F1">
        <w:rPr>
          <w:sz w:val="24"/>
          <w:szCs w:val="24"/>
        </w:rPr>
        <w:t xml:space="preserve">Материально-техническая база </w:t>
      </w:r>
      <w:r w:rsidR="005846FA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  <w:r w:rsidR="005846FA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соблюдает своевременные сроки текущего и капитального ремонта учебных</w:t>
      </w:r>
      <w:r w:rsidR="00DD6302" w:rsidRPr="000027F1">
        <w:rPr>
          <w:spacing w:val="-1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помещений.</w:t>
      </w:r>
      <w:r w:rsidR="005846FA" w:rsidRPr="000027F1">
        <w:rPr>
          <w:sz w:val="24"/>
          <w:szCs w:val="24"/>
        </w:rPr>
        <w:t xml:space="preserve"> </w:t>
      </w:r>
    </w:p>
    <w:p w:rsidR="005846FA" w:rsidRPr="000027F1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1.19. </w:t>
      </w:r>
      <w:r w:rsidR="00DD6302" w:rsidRPr="000027F1">
        <w:rPr>
          <w:sz w:val="24"/>
          <w:szCs w:val="24"/>
        </w:rPr>
        <w:t xml:space="preserve"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DD6302" w:rsidRPr="000027F1">
        <w:rPr>
          <w:sz w:val="24"/>
          <w:szCs w:val="24"/>
        </w:rPr>
        <w:t>звукотехническим</w:t>
      </w:r>
      <w:proofErr w:type="spellEnd"/>
      <w:r w:rsidR="00DD6302" w:rsidRPr="000027F1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учебному предмету «Хоровой класс» со специализированным оборудованием (подставками для хора, роялем или пианино). Учебные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аудитории,</w:t>
      </w:r>
      <w:r w:rsidR="00DD6302" w:rsidRPr="000027F1">
        <w:rPr>
          <w:spacing w:val="36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предназначенные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для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реализации</w:t>
      </w:r>
      <w:r w:rsidR="00DD6302" w:rsidRPr="000027F1">
        <w:rPr>
          <w:spacing w:val="36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учебных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предметов</w:t>
      </w:r>
      <w:r w:rsidR="00DD6302" w:rsidRPr="000027F1">
        <w:rPr>
          <w:spacing w:val="37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«Сольфеджио»,</w:t>
      </w:r>
      <w:r w:rsidR="005846FA" w:rsidRPr="000027F1">
        <w:rPr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 xml:space="preserve">«Слушание музыки», «Музыкальная литература (зарубежная, отечественная)», оснащены роялями, </w:t>
      </w:r>
      <w:proofErr w:type="spellStart"/>
      <w:r w:rsidR="00DD6302" w:rsidRPr="000027F1">
        <w:rPr>
          <w:sz w:val="24"/>
          <w:szCs w:val="24"/>
        </w:rPr>
        <w:t>звукотехническим</w:t>
      </w:r>
      <w:proofErr w:type="spellEnd"/>
      <w:r w:rsidR="00DD6302" w:rsidRPr="000027F1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В </w:t>
      </w:r>
      <w:r w:rsidR="005846FA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созданы условия для содержания, своевременного обслуживания и ремонта музыкальных инструментов. </w:t>
      </w:r>
    </w:p>
    <w:p w:rsidR="0045152C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="00DD6302" w:rsidRPr="000027F1">
        <w:rPr>
          <w:sz w:val="24"/>
          <w:szCs w:val="24"/>
        </w:rPr>
        <w:t xml:space="preserve">Освоение обучающимися программы «Народные инструменты», разработанной образовательным учреждением на основании ФГТ, завершается итоговой аттестацией обучающихся, проводимой </w:t>
      </w:r>
      <w:r w:rsidR="005846FA" w:rsidRPr="000027F1">
        <w:rPr>
          <w:sz w:val="24"/>
          <w:szCs w:val="24"/>
        </w:rPr>
        <w:t>ИАУДО Одинцовской ДМШ</w:t>
      </w:r>
      <w:r w:rsidR="00DD6302" w:rsidRPr="000027F1">
        <w:rPr>
          <w:sz w:val="24"/>
          <w:szCs w:val="24"/>
        </w:rPr>
        <w:t>.</w:t>
      </w:r>
    </w:p>
    <w:p w:rsidR="004257C8" w:rsidRPr="00441F2A" w:rsidRDefault="004257C8" w:rsidP="004257C8">
      <w:pPr>
        <w:pStyle w:val="1"/>
        <w:spacing w:before="0" w:line="276" w:lineRule="auto"/>
        <w:ind w:left="0"/>
        <w:jc w:val="center"/>
      </w:pPr>
      <w:r w:rsidRPr="00441F2A">
        <w:t>II</w:t>
      </w:r>
      <w:r>
        <w:t>.</w:t>
      </w:r>
      <w:r w:rsidRPr="00441F2A">
        <w:t xml:space="preserve"> Планируемые результаты освоения обучающимися общеобразовательной программы</w:t>
      </w:r>
    </w:p>
    <w:p w:rsidR="004257C8" w:rsidRPr="00CD00DA" w:rsidRDefault="004257C8" w:rsidP="004257C8">
      <w:pPr>
        <w:pStyle w:val="a4"/>
        <w:tabs>
          <w:tab w:val="left" w:pos="621"/>
          <w:tab w:val="left" w:pos="622"/>
          <w:tab w:val="left" w:pos="2101"/>
          <w:tab w:val="left" w:pos="3244"/>
          <w:tab w:val="left" w:pos="4610"/>
          <w:tab w:val="left" w:pos="5976"/>
          <w:tab w:val="left" w:pos="7665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 w:rsidRPr="00CD00DA">
        <w:rPr>
          <w:sz w:val="24"/>
          <w:szCs w:val="24"/>
        </w:rPr>
        <w:t>Результатом</w:t>
      </w:r>
      <w:r w:rsidRPr="00CD00DA">
        <w:rPr>
          <w:sz w:val="24"/>
          <w:szCs w:val="24"/>
        </w:rPr>
        <w:tab/>
        <w:t>освоения</w:t>
      </w:r>
      <w:r w:rsidRPr="00CD00DA">
        <w:rPr>
          <w:sz w:val="24"/>
          <w:szCs w:val="24"/>
        </w:rPr>
        <w:tab/>
        <w:t>п</w:t>
      </w:r>
      <w:r>
        <w:rPr>
          <w:sz w:val="24"/>
          <w:szCs w:val="24"/>
        </w:rPr>
        <w:t>рограммы</w:t>
      </w:r>
      <w:r>
        <w:rPr>
          <w:sz w:val="24"/>
          <w:szCs w:val="24"/>
        </w:rPr>
        <w:tab/>
        <w:t xml:space="preserve"> «Народные</w:t>
      </w:r>
      <w:r>
        <w:rPr>
          <w:sz w:val="24"/>
          <w:szCs w:val="24"/>
        </w:rPr>
        <w:tab/>
        <w:t xml:space="preserve">   инструменты» </w:t>
      </w:r>
      <w:r w:rsidRPr="00CD00DA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CD00DA">
        <w:rPr>
          <w:sz w:val="24"/>
          <w:szCs w:val="24"/>
        </w:rPr>
        <w:t>приобретение обучающимися следующих знаний, умений, навыков и компетенций в предметных</w:t>
      </w:r>
      <w:r w:rsidRPr="00CD00DA">
        <w:rPr>
          <w:spacing w:val="-20"/>
          <w:sz w:val="24"/>
          <w:szCs w:val="24"/>
        </w:rPr>
        <w:t xml:space="preserve"> </w:t>
      </w:r>
      <w:r w:rsidRPr="00CD00DA">
        <w:rPr>
          <w:sz w:val="24"/>
          <w:szCs w:val="24"/>
        </w:rPr>
        <w:t>областях: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CD00DA">
        <w:rPr>
          <w:sz w:val="24"/>
          <w:szCs w:val="24"/>
        </w:rPr>
        <w:t>в области музыкального</w:t>
      </w:r>
      <w:r w:rsidRPr="00CD00DA">
        <w:rPr>
          <w:spacing w:val="-4"/>
          <w:sz w:val="24"/>
          <w:szCs w:val="24"/>
        </w:rPr>
        <w:t xml:space="preserve"> </w:t>
      </w:r>
      <w:r w:rsidRPr="00CD00DA">
        <w:rPr>
          <w:sz w:val="24"/>
          <w:szCs w:val="24"/>
        </w:rPr>
        <w:t>исполнительства: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lastRenderedPageBreak/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знания музыкальной терминологии;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умения грамотно исполнять музыкальные произведения соло, в ансамбле/оркестре на народном инструменте;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умения самостоятельно разучивать музыкальные произведения различных жанров и стилей на народном инструменте;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умения создавать художественный образ при исполнении музыкального произведения на народном инструменте;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навыков игры на фортепиано несложных музыкальных произведений различных стилей и жанров;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навыков подбора по слуху;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первичных навыков в области теоретического анализа исполняемых произведений;</w:t>
      </w:r>
    </w:p>
    <w:p w:rsidR="004257C8" w:rsidRPr="00CD00DA" w:rsidRDefault="004257C8" w:rsidP="004257C8">
      <w:pPr>
        <w:pStyle w:val="a3"/>
        <w:numPr>
          <w:ilvl w:val="0"/>
          <w:numId w:val="18"/>
        </w:numPr>
        <w:spacing w:line="360" w:lineRule="auto"/>
      </w:pPr>
      <w:r w:rsidRPr="00CD00DA">
        <w:t>навыков публичных выступлений (сольных, ансамблевых, оркестровых);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CD00DA">
        <w:rPr>
          <w:sz w:val="24"/>
          <w:szCs w:val="24"/>
        </w:rPr>
        <w:t>в области теории и истории</w:t>
      </w:r>
      <w:r w:rsidRPr="00CD00DA">
        <w:rPr>
          <w:spacing w:val="-4"/>
          <w:sz w:val="24"/>
          <w:szCs w:val="24"/>
        </w:rPr>
        <w:t xml:space="preserve"> </w:t>
      </w:r>
      <w:r w:rsidRPr="00CD00DA">
        <w:rPr>
          <w:sz w:val="24"/>
          <w:szCs w:val="24"/>
        </w:rPr>
        <w:t>музыки: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знания музыкальной грамоты;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первичные знания в области строения классических музыкальных форм;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 xml:space="preserve">умения осмысливать музыкальные произведения и события путем изложения в письменной форме, в форме ведения бесед, </w:t>
      </w:r>
      <w:r w:rsidRPr="00CD00DA">
        <w:lastRenderedPageBreak/>
        <w:t>дискуссий;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навыков восприятия музыкальных произведений различных стилей и жанров;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навыков восприятия элементов музыкального языка;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навыков анализа музыкального произведения;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навыков записи музыкального текста по слуху;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навыков вокального исполнения музыкального текста;</w:t>
      </w:r>
    </w:p>
    <w:p w:rsidR="004257C8" w:rsidRPr="00CD00DA" w:rsidRDefault="004257C8" w:rsidP="004257C8">
      <w:pPr>
        <w:pStyle w:val="a3"/>
        <w:numPr>
          <w:ilvl w:val="0"/>
          <w:numId w:val="19"/>
        </w:numPr>
        <w:spacing w:line="360" w:lineRule="auto"/>
      </w:pPr>
      <w:r w:rsidRPr="00CD00DA">
        <w:t>первичных навыков и умений по сочинению музыкального текста.</w:t>
      </w:r>
    </w:p>
    <w:p w:rsidR="004257C8" w:rsidRPr="00CD00DA" w:rsidRDefault="004257C8" w:rsidP="004257C8">
      <w:pPr>
        <w:pStyle w:val="a4"/>
        <w:tabs>
          <w:tab w:val="left" w:pos="613"/>
          <w:tab w:val="left" w:pos="614"/>
          <w:tab w:val="left" w:pos="1975"/>
          <w:tab w:val="left" w:pos="3112"/>
          <w:tab w:val="left" w:pos="4472"/>
          <w:tab w:val="left" w:pos="5832"/>
          <w:tab w:val="left" w:pos="7515"/>
          <w:tab w:val="left" w:pos="7963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   </w:t>
      </w:r>
      <w:r w:rsidRPr="00CD00DA">
        <w:rPr>
          <w:sz w:val="24"/>
          <w:szCs w:val="24"/>
        </w:rPr>
        <w:t>Результаты</w:t>
      </w:r>
      <w:r w:rsidRPr="00CD00DA">
        <w:rPr>
          <w:sz w:val="24"/>
          <w:szCs w:val="24"/>
        </w:rPr>
        <w:tab/>
        <w:t>освоения</w:t>
      </w:r>
      <w:r w:rsidRPr="00CD00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D00DA">
        <w:rPr>
          <w:sz w:val="24"/>
          <w:szCs w:val="24"/>
        </w:rPr>
        <w:t>программы</w:t>
      </w:r>
      <w:r w:rsidRPr="00CD00D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D00DA">
        <w:rPr>
          <w:sz w:val="24"/>
          <w:szCs w:val="24"/>
        </w:rPr>
        <w:t>«Народные</w:t>
      </w:r>
      <w:r w:rsidRPr="00CD00D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CD00DA">
        <w:rPr>
          <w:sz w:val="24"/>
          <w:szCs w:val="24"/>
        </w:rPr>
        <w:t>инструменты» по</w:t>
      </w:r>
      <w:r>
        <w:rPr>
          <w:sz w:val="24"/>
          <w:szCs w:val="24"/>
        </w:rPr>
        <w:t xml:space="preserve"> </w:t>
      </w:r>
      <w:r w:rsidRPr="00CD00DA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Pr="00CD00DA">
        <w:rPr>
          <w:spacing w:val="-3"/>
          <w:sz w:val="24"/>
          <w:szCs w:val="24"/>
        </w:rPr>
        <w:t xml:space="preserve">предметам </w:t>
      </w:r>
      <w:r w:rsidRPr="00CD00DA">
        <w:rPr>
          <w:sz w:val="24"/>
          <w:szCs w:val="24"/>
        </w:rPr>
        <w:t>обязательной части должны</w:t>
      </w:r>
      <w:r w:rsidRPr="00CD00DA">
        <w:rPr>
          <w:spacing w:val="-4"/>
          <w:sz w:val="24"/>
          <w:szCs w:val="24"/>
        </w:rPr>
        <w:t xml:space="preserve"> </w:t>
      </w:r>
      <w:r w:rsidRPr="00CD00DA">
        <w:rPr>
          <w:sz w:val="24"/>
          <w:szCs w:val="24"/>
        </w:rPr>
        <w:t>отражать:</w:t>
      </w:r>
    </w:p>
    <w:p w:rsidR="004257C8" w:rsidRPr="00CD00DA" w:rsidRDefault="004257C8" w:rsidP="004257C8">
      <w:pPr>
        <w:pStyle w:val="a4"/>
        <w:tabs>
          <w:tab w:val="left" w:pos="594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CD00DA">
        <w:rPr>
          <w:sz w:val="24"/>
          <w:szCs w:val="24"/>
        </w:rPr>
        <w:t>Специальность: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наличие у обучающегося интереса к музыкальному искусству, самостоятельному музыкальному исполнительству;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знание художественно-исполнительских возможностей народного инструмента;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tabs>
          <w:tab w:val="left" w:pos="2186"/>
          <w:tab w:val="left" w:pos="3360"/>
          <w:tab w:val="left" w:pos="5337"/>
          <w:tab w:val="left" w:pos="6317"/>
          <w:tab w:val="left" w:pos="7288"/>
          <w:tab w:val="left" w:pos="7623"/>
          <w:tab w:val="left" w:pos="9356"/>
        </w:tabs>
        <w:spacing w:line="360" w:lineRule="auto"/>
      </w:pPr>
      <w:r w:rsidRPr="00CD00DA">
        <w:t>сформированный</w:t>
      </w:r>
      <w:r w:rsidRPr="00CD00DA">
        <w:tab/>
      </w:r>
      <w:r>
        <w:t xml:space="preserve">   </w:t>
      </w:r>
      <w:r w:rsidRPr="00CD00DA">
        <w:t>комплекс</w:t>
      </w:r>
      <w:r w:rsidRPr="00CD00DA">
        <w:tab/>
      </w:r>
      <w:r>
        <w:t xml:space="preserve">   </w:t>
      </w:r>
      <w:r w:rsidRPr="00CD00DA">
        <w:t>исполнительских</w:t>
      </w:r>
      <w:r w:rsidRPr="00CD00DA">
        <w:tab/>
      </w:r>
      <w:r>
        <w:t xml:space="preserve"> </w:t>
      </w:r>
      <w:r w:rsidRPr="00CD00DA">
        <w:t>знаний,</w:t>
      </w:r>
      <w:r w:rsidRPr="00CD00DA">
        <w:tab/>
      </w:r>
      <w:r>
        <w:t xml:space="preserve">   </w:t>
      </w:r>
      <w:r w:rsidRPr="00CD00DA">
        <w:t>умений</w:t>
      </w:r>
      <w:r w:rsidRPr="00CD00DA">
        <w:tab/>
      </w:r>
      <w:r>
        <w:t xml:space="preserve">   </w:t>
      </w:r>
      <w:r w:rsidRPr="00CD00DA">
        <w:t>и</w:t>
      </w:r>
      <w:r w:rsidRPr="00CD00DA">
        <w:tab/>
      </w:r>
      <w:r>
        <w:t xml:space="preserve">             </w:t>
      </w:r>
      <w:r w:rsidRPr="00CD00DA">
        <w:t>навыков,</w:t>
      </w:r>
      <w:r>
        <w:rPr>
          <w:spacing w:val="-3"/>
        </w:rPr>
        <w:t xml:space="preserve"> </w:t>
      </w:r>
      <w:r w:rsidRPr="00CD00DA">
        <w:rPr>
          <w:spacing w:val="-3"/>
        </w:rPr>
        <w:t xml:space="preserve">позволяющий </w:t>
      </w:r>
      <w:r w:rsidRPr="00CD00DA">
        <w:t>использовать многообразные возможности народного инструмента для достижения</w:t>
      </w:r>
      <w:r w:rsidRPr="00CD00DA">
        <w:rPr>
          <w:spacing w:val="12"/>
        </w:rPr>
        <w:t xml:space="preserve"> </w:t>
      </w:r>
      <w:r w:rsidRPr="00CD00DA">
        <w:t>наиболее</w:t>
      </w:r>
      <w:r>
        <w:t xml:space="preserve"> у</w:t>
      </w:r>
      <w:r w:rsidRPr="00CD00DA">
        <w:t>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знание профессиональной терминологии;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умение читать с листа несложные музыкальные произведения;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навыки по воспитанию слухового контроля, умению управлять процессом исполнения музыкального произведения;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 xml:space="preserve">навыки по использованию музыкально-исполнительских средств выразительности, выполнению анализа исполняемых произведений, </w:t>
      </w:r>
      <w:r w:rsidRPr="00CD00DA">
        <w:lastRenderedPageBreak/>
        <w:t>владению различными видами техники исполнительства, использованию художественно оправданных технических приемов;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>развитие музыкальной памяти, развитого мелодического, ладогармонического, тембрового слуха;</w:t>
      </w:r>
    </w:p>
    <w:p w:rsidR="004257C8" w:rsidRPr="00CD00DA" w:rsidRDefault="004257C8" w:rsidP="004257C8">
      <w:pPr>
        <w:pStyle w:val="a3"/>
        <w:numPr>
          <w:ilvl w:val="0"/>
          <w:numId w:val="20"/>
        </w:numPr>
        <w:spacing w:line="360" w:lineRule="auto"/>
      </w:pPr>
      <w:r w:rsidRPr="00CD00DA">
        <w:t xml:space="preserve">наличие навыков </w:t>
      </w:r>
      <w:proofErr w:type="spellStart"/>
      <w:r w:rsidRPr="00CD00DA">
        <w:t>репетиционно</w:t>
      </w:r>
      <w:proofErr w:type="spellEnd"/>
      <w:r w:rsidRPr="00CD00DA">
        <w:t>-концертной работы в качестве солиста.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CD00DA">
        <w:rPr>
          <w:sz w:val="24"/>
          <w:szCs w:val="24"/>
        </w:rPr>
        <w:t>Ансамбль:</w:t>
      </w:r>
    </w:p>
    <w:p w:rsidR="004257C8" w:rsidRPr="00CD00DA" w:rsidRDefault="004257C8" w:rsidP="004257C8">
      <w:pPr>
        <w:pStyle w:val="a3"/>
        <w:numPr>
          <w:ilvl w:val="0"/>
          <w:numId w:val="21"/>
        </w:numPr>
        <w:spacing w:line="360" w:lineRule="auto"/>
      </w:pPr>
      <w:r w:rsidRPr="00CD00DA"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257C8" w:rsidRPr="00CD00DA" w:rsidRDefault="004257C8" w:rsidP="004257C8">
      <w:pPr>
        <w:pStyle w:val="a3"/>
        <w:numPr>
          <w:ilvl w:val="0"/>
          <w:numId w:val="21"/>
        </w:numPr>
        <w:spacing w:line="360" w:lineRule="auto"/>
      </w:pPr>
      <w:r w:rsidRPr="00CD00DA">
        <w:t>знание ансамблевого репертуара, способствующее воспитанию на разнообразной литературе способностей к коллективному творчеству.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CD00DA">
        <w:rPr>
          <w:sz w:val="24"/>
          <w:szCs w:val="24"/>
        </w:rPr>
        <w:t>Фортепиано:</w:t>
      </w:r>
    </w:p>
    <w:p w:rsidR="004257C8" w:rsidRPr="00CD00DA" w:rsidRDefault="004257C8" w:rsidP="004257C8">
      <w:pPr>
        <w:pStyle w:val="a3"/>
        <w:numPr>
          <w:ilvl w:val="0"/>
          <w:numId w:val="22"/>
        </w:numPr>
        <w:spacing w:line="360" w:lineRule="auto"/>
      </w:pPr>
      <w:r w:rsidRPr="00CD00DA">
        <w:t>знание инструментальных и художественных особенностей и возможностей фортепиано;</w:t>
      </w:r>
    </w:p>
    <w:p w:rsidR="004257C8" w:rsidRPr="00CD00DA" w:rsidRDefault="004257C8" w:rsidP="004257C8">
      <w:pPr>
        <w:pStyle w:val="a3"/>
        <w:numPr>
          <w:ilvl w:val="0"/>
          <w:numId w:val="22"/>
        </w:numPr>
        <w:spacing w:line="360" w:lineRule="auto"/>
      </w:pPr>
      <w:r w:rsidRPr="00CD00DA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4257C8" w:rsidRPr="00CD00DA" w:rsidRDefault="004257C8" w:rsidP="004257C8">
      <w:pPr>
        <w:pStyle w:val="a3"/>
        <w:numPr>
          <w:ilvl w:val="0"/>
          <w:numId w:val="22"/>
        </w:numPr>
        <w:spacing w:line="360" w:lineRule="auto"/>
      </w:pPr>
      <w:r w:rsidRPr="00CD00DA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Pr="00CD00DA">
        <w:rPr>
          <w:sz w:val="24"/>
          <w:szCs w:val="24"/>
        </w:rPr>
        <w:t>Хоровой</w:t>
      </w:r>
      <w:r w:rsidRPr="00CD00DA">
        <w:rPr>
          <w:spacing w:val="-1"/>
          <w:sz w:val="24"/>
          <w:szCs w:val="24"/>
        </w:rPr>
        <w:t xml:space="preserve"> </w:t>
      </w:r>
      <w:r w:rsidRPr="00CD00DA">
        <w:rPr>
          <w:sz w:val="24"/>
          <w:szCs w:val="24"/>
        </w:rPr>
        <w:t>класс:</w:t>
      </w:r>
    </w:p>
    <w:p w:rsidR="004257C8" w:rsidRPr="00CD00DA" w:rsidRDefault="004257C8" w:rsidP="004257C8">
      <w:pPr>
        <w:pStyle w:val="a3"/>
        <w:numPr>
          <w:ilvl w:val="0"/>
          <w:numId w:val="23"/>
        </w:numPr>
        <w:tabs>
          <w:tab w:val="left" w:pos="1091"/>
          <w:tab w:val="left" w:pos="2396"/>
          <w:tab w:val="left" w:pos="3190"/>
          <w:tab w:val="left" w:pos="4326"/>
          <w:tab w:val="left" w:pos="5602"/>
          <w:tab w:val="left" w:pos="7695"/>
          <w:tab w:val="left" w:pos="9299"/>
        </w:tabs>
        <w:spacing w:line="360" w:lineRule="auto"/>
      </w:pPr>
      <w:r w:rsidRPr="00CD00DA">
        <w:t>знание</w:t>
      </w:r>
      <w:r w:rsidRPr="00CD00DA">
        <w:tab/>
        <w:t>начальных</w:t>
      </w:r>
      <w:r w:rsidRPr="00CD00DA">
        <w:tab/>
        <w:t>основ</w:t>
      </w:r>
      <w:r w:rsidRPr="00CD00DA">
        <w:tab/>
        <w:t>хорового</w:t>
      </w:r>
      <w:r w:rsidRPr="00CD00DA">
        <w:tab/>
        <w:t>искусства,</w:t>
      </w:r>
      <w:r w:rsidRPr="00CD00DA">
        <w:tab/>
      </w:r>
      <w:r>
        <w:t xml:space="preserve"> </w:t>
      </w:r>
      <w:r w:rsidRPr="00CD00DA">
        <w:t>вокально-хоровых</w:t>
      </w:r>
      <w:r w:rsidRPr="00CD00DA">
        <w:tab/>
      </w:r>
      <w:r>
        <w:t xml:space="preserve">   </w:t>
      </w:r>
      <w:r w:rsidRPr="00CD00DA">
        <w:t>особенностей</w:t>
      </w:r>
      <w:r>
        <w:t xml:space="preserve"> </w:t>
      </w:r>
      <w:r w:rsidRPr="00CD00DA">
        <w:rPr>
          <w:spacing w:val="-3"/>
        </w:rPr>
        <w:t xml:space="preserve">хоровых </w:t>
      </w:r>
      <w:r w:rsidRPr="00CD00DA">
        <w:t>партитур, художественно-исполнительских возможностей</w:t>
      </w:r>
      <w:r>
        <w:t xml:space="preserve"> </w:t>
      </w:r>
      <w:r w:rsidRPr="00CD00DA">
        <w:t xml:space="preserve"> хорового</w:t>
      </w:r>
      <w:r>
        <w:t xml:space="preserve"> </w:t>
      </w:r>
      <w:r w:rsidRPr="00CD00DA">
        <w:rPr>
          <w:spacing w:val="-6"/>
        </w:rPr>
        <w:t xml:space="preserve"> </w:t>
      </w:r>
      <w:r>
        <w:rPr>
          <w:spacing w:val="-6"/>
        </w:rPr>
        <w:t xml:space="preserve"> </w:t>
      </w:r>
      <w:r w:rsidRPr="00CD00DA">
        <w:t>коллектива;</w:t>
      </w:r>
    </w:p>
    <w:p w:rsidR="004257C8" w:rsidRPr="00CD00DA" w:rsidRDefault="004257C8" w:rsidP="004257C8">
      <w:pPr>
        <w:pStyle w:val="a3"/>
        <w:numPr>
          <w:ilvl w:val="0"/>
          <w:numId w:val="23"/>
        </w:numPr>
        <w:spacing w:line="360" w:lineRule="auto"/>
      </w:pPr>
      <w:r w:rsidRPr="00CD00DA">
        <w:t>умение передавать авторский замысел музыкального произведения с помощью органического сочетания слова и музыки;</w:t>
      </w:r>
    </w:p>
    <w:p w:rsidR="004257C8" w:rsidRPr="00CD00DA" w:rsidRDefault="004257C8" w:rsidP="004257C8">
      <w:pPr>
        <w:pStyle w:val="a3"/>
        <w:numPr>
          <w:ilvl w:val="0"/>
          <w:numId w:val="23"/>
        </w:numPr>
        <w:spacing w:line="360" w:lineRule="auto"/>
      </w:pPr>
      <w:r w:rsidRPr="00CD00DA">
        <w:t>навыки коллективного хорового исполнительского творчества;</w:t>
      </w:r>
    </w:p>
    <w:p w:rsidR="004257C8" w:rsidRPr="00CD00DA" w:rsidRDefault="004257C8" w:rsidP="004257C8">
      <w:pPr>
        <w:pStyle w:val="a3"/>
        <w:numPr>
          <w:ilvl w:val="0"/>
          <w:numId w:val="23"/>
        </w:numPr>
        <w:spacing w:line="360" w:lineRule="auto"/>
      </w:pPr>
      <w:r w:rsidRPr="00CD00DA">
        <w:t xml:space="preserve">сформированные практические навыки исполнения авторских, народных хоровых и вокальных ансамблевых произведений </w:t>
      </w:r>
      <w:r w:rsidRPr="00CD00DA">
        <w:lastRenderedPageBreak/>
        <w:t>отечественной и зарубежной музыки.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CD00DA">
        <w:rPr>
          <w:sz w:val="24"/>
          <w:szCs w:val="24"/>
        </w:rPr>
        <w:t>Сольфеджио:</w:t>
      </w:r>
    </w:p>
    <w:p w:rsidR="004257C8" w:rsidRPr="00CD00DA" w:rsidRDefault="004257C8" w:rsidP="004257C8">
      <w:pPr>
        <w:pStyle w:val="a3"/>
        <w:numPr>
          <w:ilvl w:val="0"/>
          <w:numId w:val="24"/>
        </w:numPr>
        <w:spacing w:line="360" w:lineRule="auto"/>
      </w:pPr>
      <w:r w:rsidRPr="00CD00DA">
        <w:t>знание профессиональной музыкальной терминологии;</w:t>
      </w:r>
    </w:p>
    <w:p w:rsidR="004257C8" w:rsidRPr="00CD00DA" w:rsidRDefault="004257C8" w:rsidP="004257C8">
      <w:pPr>
        <w:pStyle w:val="a3"/>
        <w:numPr>
          <w:ilvl w:val="0"/>
          <w:numId w:val="24"/>
        </w:numPr>
        <w:spacing w:line="360" w:lineRule="auto"/>
      </w:pPr>
      <w:r w:rsidRPr="00CD00DA">
        <w:t xml:space="preserve">умение </w:t>
      </w:r>
      <w:proofErr w:type="spellStart"/>
      <w:r w:rsidRPr="00CD00DA">
        <w:t>сольфеджировать</w:t>
      </w:r>
      <w:proofErr w:type="spellEnd"/>
      <w:r w:rsidRPr="00CD00DA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анализировать аккордовые и интервальные цепочки;</w:t>
      </w:r>
    </w:p>
    <w:p w:rsidR="004257C8" w:rsidRPr="00CD00DA" w:rsidRDefault="004257C8" w:rsidP="004257C8">
      <w:pPr>
        <w:pStyle w:val="a3"/>
        <w:numPr>
          <w:ilvl w:val="0"/>
          <w:numId w:val="24"/>
        </w:numPr>
        <w:spacing w:line="360" w:lineRule="auto"/>
      </w:pPr>
      <w:r w:rsidRPr="00CD00DA">
        <w:t>умение импровизировать на заданные музыкальные темы или ритмические построения.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CD00DA">
        <w:rPr>
          <w:sz w:val="24"/>
          <w:szCs w:val="24"/>
        </w:rPr>
        <w:t>Слушание</w:t>
      </w:r>
      <w:r w:rsidRPr="00CD00DA">
        <w:rPr>
          <w:spacing w:val="-1"/>
          <w:sz w:val="24"/>
          <w:szCs w:val="24"/>
        </w:rPr>
        <w:t xml:space="preserve"> </w:t>
      </w:r>
      <w:r w:rsidRPr="00CD00DA">
        <w:rPr>
          <w:sz w:val="24"/>
          <w:szCs w:val="24"/>
        </w:rPr>
        <w:t>музыки:</w:t>
      </w:r>
    </w:p>
    <w:p w:rsidR="004257C8" w:rsidRPr="00CD00DA" w:rsidRDefault="004257C8" w:rsidP="004257C8">
      <w:pPr>
        <w:pStyle w:val="a3"/>
        <w:numPr>
          <w:ilvl w:val="0"/>
          <w:numId w:val="25"/>
        </w:numPr>
        <w:spacing w:line="360" w:lineRule="auto"/>
      </w:pPr>
      <w:r w:rsidRPr="00CD00DA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 w:rsidRPr="00CD00DA">
        <w:rPr>
          <w:spacing w:val="-1"/>
        </w:rPr>
        <w:t xml:space="preserve"> </w:t>
      </w:r>
      <w:r w:rsidRPr="00CD00DA">
        <w:t>жанрах;</w:t>
      </w:r>
    </w:p>
    <w:p w:rsidR="004257C8" w:rsidRPr="00CD00DA" w:rsidRDefault="004257C8" w:rsidP="004257C8">
      <w:pPr>
        <w:pStyle w:val="a3"/>
        <w:numPr>
          <w:ilvl w:val="0"/>
          <w:numId w:val="25"/>
        </w:numPr>
        <w:spacing w:line="360" w:lineRule="auto"/>
      </w:pPr>
      <w:r w:rsidRPr="00CD00DA">
        <w:t>способность проявлять эмоциональное сопереживание в процессе восприятия музыкального произведения;</w:t>
      </w:r>
    </w:p>
    <w:p w:rsidR="004257C8" w:rsidRPr="00CD00DA" w:rsidRDefault="004257C8" w:rsidP="004257C8">
      <w:pPr>
        <w:pStyle w:val="a3"/>
        <w:numPr>
          <w:ilvl w:val="0"/>
          <w:numId w:val="25"/>
        </w:numPr>
        <w:spacing w:line="360" w:lineRule="auto"/>
      </w:pPr>
      <w:r w:rsidRPr="00CD00DA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257C8" w:rsidRPr="00CD00DA" w:rsidRDefault="004257C8" w:rsidP="004257C8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Pr="00CD00DA">
        <w:rPr>
          <w:sz w:val="24"/>
          <w:szCs w:val="24"/>
        </w:rPr>
        <w:t>Музыкальная литература (зарубежная,</w:t>
      </w:r>
      <w:r w:rsidRPr="00CD00DA">
        <w:rPr>
          <w:spacing w:val="-3"/>
          <w:sz w:val="24"/>
          <w:szCs w:val="24"/>
        </w:rPr>
        <w:t xml:space="preserve"> </w:t>
      </w:r>
      <w:r w:rsidRPr="00CD00DA">
        <w:rPr>
          <w:sz w:val="24"/>
          <w:szCs w:val="24"/>
        </w:rPr>
        <w:t>отечественная):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знание творческих биографий зарубежных и отечественных композиторов согласно программным требованиям;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Pr="00CD00DA">
        <w:rPr>
          <w:spacing w:val="-2"/>
        </w:rPr>
        <w:t xml:space="preserve"> </w:t>
      </w:r>
      <w:r w:rsidRPr="00CD00DA">
        <w:t>современности;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умение исполнять на музыкальном инструменте тематический материал пройденных музыкальных произведений;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lastRenderedPageBreak/>
        <w:t>знание особенностей национальных традиций народов России;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знание профессиональной музыкальной терминологии;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умение в устной и письменной форме излагать свои мысли о творчестве композиторов;</w:t>
      </w:r>
    </w:p>
    <w:p w:rsidR="004257C8" w:rsidRPr="00CD00DA" w:rsidRDefault="004257C8" w:rsidP="004257C8">
      <w:pPr>
        <w:pStyle w:val="a3"/>
        <w:numPr>
          <w:ilvl w:val="0"/>
          <w:numId w:val="26"/>
        </w:numPr>
        <w:spacing w:line="360" w:lineRule="auto"/>
      </w:pPr>
      <w:r w:rsidRPr="00CD00DA">
        <w:t>умение определять на слух фрагменты того или иного изученного музыкального произведения;</w:t>
      </w:r>
    </w:p>
    <w:p w:rsidR="004257C8" w:rsidRDefault="004257C8" w:rsidP="004257C8">
      <w:pPr>
        <w:pStyle w:val="a3"/>
        <w:numPr>
          <w:ilvl w:val="0"/>
          <w:numId w:val="26"/>
        </w:numPr>
        <w:tabs>
          <w:tab w:val="left" w:pos="887"/>
          <w:tab w:val="left" w:pos="2340"/>
          <w:tab w:val="left" w:pos="4051"/>
          <w:tab w:val="left" w:pos="5863"/>
          <w:tab w:val="left" w:pos="6684"/>
          <w:tab w:val="left" w:pos="7057"/>
          <w:tab w:val="left" w:pos="8196"/>
          <w:tab w:val="left" w:pos="9212"/>
        </w:tabs>
        <w:spacing w:line="360" w:lineRule="auto"/>
        <w:rPr>
          <w:spacing w:val="-3"/>
        </w:rPr>
      </w:pPr>
      <w:r w:rsidRPr="00CD00DA">
        <w:t>навыки по восприятию музыкального произведения, умение выражать его понимание и свое к нему</w:t>
      </w:r>
      <w:r w:rsidRPr="00CD00DA">
        <w:tab/>
        <w:t>отношение,</w:t>
      </w:r>
      <w:r w:rsidRPr="00CD00DA">
        <w:tab/>
        <w:t>обнаруживать</w:t>
      </w:r>
      <w:r>
        <w:t xml:space="preserve"> </w:t>
      </w:r>
      <w:r w:rsidRPr="00CD00DA">
        <w:t>ассоциативные</w:t>
      </w:r>
      <w:r>
        <w:t xml:space="preserve"> </w:t>
      </w:r>
      <w:r w:rsidRPr="00CD00DA">
        <w:t>связи</w:t>
      </w:r>
      <w:r>
        <w:t xml:space="preserve"> </w:t>
      </w:r>
      <w:r w:rsidRPr="00CD00DA">
        <w:t>с</w:t>
      </w:r>
      <w:r>
        <w:t xml:space="preserve"> </w:t>
      </w:r>
      <w:r w:rsidRPr="00CD00DA">
        <w:t>другими</w:t>
      </w:r>
      <w:r>
        <w:t xml:space="preserve"> </w:t>
      </w:r>
      <w:r w:rsidRPr="00CD00DA">
        <w:t>видами</w:t>
      </w:r>
      <w:r>
        <w:t xml:space="preserve"> </w:t>
      </w:r>
      <w:r>
        <w:rPr>
          <w:spacing w:val="-3"/>
        </w:rPr>
        <w:t>искусства.</w:t>
      </w:r>
    </w:p>
    <w:p w:rsidR="004257C8" w:rsidRDefault="004257C8" w:rsidP="004257C8">
      <w:pPr>
        <w:rPr>
          <w:sz w:val="14"/>
        </w:rPr>
      </w:pP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2.3. Оценка качества реализации ДПОП «Струнные инструменты» включает в себя текущий контроль успеваемости, промежуточную и итоговую аттестацию обучающихся. 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контрольные работы,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2.6. 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4257C8" w:rsidRPr="0080518A" w:rsidRDefault="004257C8" w:rsidP="004257C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качества реализации образовательного процесса;</w:t>
      </w:r>
    </w:p>
    <w:p w:rsidR="004257C8" w:rsidRPr="0080518A" w:rsidRDefault="004257C8" w:rsidP="004257C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качества теоретической и практической подготовки по учебному предмету;</w:t>
      </w:r>
    </w:p>
    <w:p w:rsidR="004257C8" w:rsidRPr="0080518A" w:rsidRDefault="004257C8" w:rsidP="004257C8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уровня умений и навыков, сформированных у обучающегося на определенном этапе обучения. 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lastRenderedPageBreak/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2.8. 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 (академический концерт),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четверти/триместра/полугодия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Pr="0080518A">
        <w:rPr>
          <w:spacing w:val="-3"/>
          <w:sz w:val="24"/>
          <w:szCs w:val="24"/>
        </w:rPr>
        <w:t xml:space="preserve"> </w:t>
      </w:r>
      <w:r w:rsidRPr="0080518A">
        <w:rPr>
          <w:sz w:val="24"/>
          <w:szCs w:val="24"/>
        </w:rPr>
        <w:t>зачетов.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2.9. На каждую промежуточную (экзаменационную) аттестацию составляется утверждаемое директором Одинцовской ДМШ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4257C8" w:rsidRPr="0080518A" w:rsidRDefault="004257C8" w:rsidP="004257C8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2.10.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4257C8" w:rsidRDefault="004257C8" w:rsidP="004257C8">
      <w:pPr>
        <w:spacing w:line="360" w:lineRule="auto"/>
        <w:jc w:val="both"/>
      </w:pPr>
      <w:r w:rsidRPr="0080518A">
        <w:rPr>
          <w:sz w:val="24"/>
          <w:szCs w:val="24"/>
        </w:rPr>
        <w:t xml:space="preserve">2.11. Экзаменационные материалы и репертуарный перечень составляются на основе программы  учебного  предмета и охватывают ее  наиболее  актуальные  разделы,  темы.  </w:t>
      </w:r>
    </w:p>
    <w:p w:rsidR="004257C8" w:rsidRDefault="004257C8" w:rsidP="004257C8">
      <w:pPr>
        <w:spacing w:line="360" w:lineRule="auto"/>
        <w:jc w:val="center"/>
        <w:rPr>
          <w:b/>
          <w:sz w:val="28"/>
          <w:szCs w:val="28"/>
        </w:rPr>
      </w:pPr>
    </w:p>
    <w:p w:rsidR="004257C8" w:rsidRDefault="004257C8" w:rsidP="004257C8">
      <w:pPr>
        <w:spacing w:line="360" w:lineRule="auto"/>
        <w:jc w:val="center"/>
        <w:rPr>
          <w:b/>
          <w:sz w:val="28"/>
          <w:szCs w:val="28"/>
        </w:rPr>
      </w:pPr>
    </w:p>
    <w:p w:rsidR="004257C8" w:rsidRDefault="004257C8" w:rsidP="004257C8">
      <w:pPr>
        <w:spacing w:line="360" w:lineRule="auto"/>
        <w:jc w:val="center"/>
        <w:rPr>
          <w:b/>
          <w:sz w:val="28"/>
          <w:szCs w:val="28"/>
        </w:rPr>
      </w:pPr>
    </w:p>
    <w:p w:rsidR="004257C8" w:rsidRDefault="004257C8" w:rsidP="004257C8">
      <w:pPr>
        <w:spacing w:line="360" w:lineRule="auto"/>
        <w:jc w:val="center"/>
        <w:rPr>
          <w:b/>
          <w:sz w:val="28"/>
          <w:szCs w:val="28"/>
        </w:rPr>
      </w:pPr>
    </w:p>
    <w:p w:rsidR="004257C8" w:rsidRDefault="004257C8" w:rsidP="004257C8">
      <w:pPr>
        <w:spacing w:line="360" w:lineRule="auto"/>
        <w:jc w:val="center"/>
        <w:rPr>
          <w:b/>
          <w:sz w:val="28"/>
          <w:szCs w:val="28"/>
        </w:rPr>
      </w:pPr>
    </w:p>
    <w:p w:rsidR="004257C8" w:rsidRPr="004257C8" w:rsidRDefault="004257C8" w:rsidP="004257C8">
      <w:pPr>
        <w:spacing w:line="360" w:lineRule="auto"/>
        <w:jc w:val="center"/>
      </w:pPr>
      <w:proofErr w:type="spellStart"/>
      <w:r>
        <w:rPr>
          <w:b/>
          <w:sz w:val="28"/>
          <w:szCs w:val="28"/>
        </w:rPr>
        <w:lastRenderedPageBreak/>
        <w:t>ⅠⅠⅠ</w:t>
      </w:r>
      <w:proofErr w:type="spellEnd"/>
      <w:r>
        <w:rPr>
          <w:b/>
          <w:sz w:val="28"/>
          <w:szCs w:val="28"/>
        </w:rPr>
        <w:t>. Учебный план</w:t>
      </w:r>
    </w:p>
    <w:p w:rsidR="004257C8" w:rsidRDefault="004257C8" w:rsidP="004257C8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1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95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4257C8" w:rsidTr="004257C8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</w:t>
            </w:r>
          </w:p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частей, предметных областей, разделов и учебных предметов </w:t>
            </w:r>
          </w:p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:rsidR="004257C8" w:rsidRDefault="004257C8" w:rsidP="004257C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учебным полугодиям)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4257C8" w:rsidTr="004257C8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57C8" w:rsidRDefault="004257C8" w:rsidP="004257C8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:rsidR="004257C8" w:rsidRDefault="004257C8" w:rsidP="004257C8">
            <w:pPr>
              <w:jc w:val="center"/>
              <w:rPr>
                <w:sz w:val="20"/>
                <w:szCs w:val="24"/>
              </w:rPr>
            </w:pPr>
          </w:p>
        </w:tc>
      </w:tr>
      <w:tr w:rsidR="004257C8" w:rsidTr="004257C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C8" w:rsidRDefault="004257C8" w:rsidP="00425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4257C8" w:rsidTr="004257C8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Структура и объем ОП</w:t>
            </w:r>
          </w:p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3553-4312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4257C8" w:rsidTr="004257C8">
        <w:trPr>
          <w:cantSplit/>
          <w:trHeight w:val="274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4257C8" w:rsidTr="004257C8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2,4,6…-14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ind w:left="-151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</w:t>
            </w:r>
          </w:p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9,11,</w:t>
            </w:r>
          </w:p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4257C8" w:rsidTr="004257C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257C8" w:rsidTr="004257C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257C8" w:rsidTr="004257C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color w:val="F7964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Оркестровый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Дополнительный инструмент/сольное пение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7C8" w:rsidTr="004257C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257C8" w:rsidTr="004257C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4257C8" w:rsidTr="004257C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57C8" w:rsidTr="004257C8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57C8" w:rsidTr="004257C8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C8" w:rsidRDefault="004257C8" w:rsidP="004257C8">
            <w:pPr>
              <w:spacing w:line="280" w:lineRule="exact"/>
              <w:ind w:right="6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57C8" w:rsidTr="004257C8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4257C8" w:rsidTr="004257C8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</w:p>
        </w:tc>
      </w:tr>
      <w:tr w:rsidR="004257C8" w:rsidTr="004257C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257C8" w:rsidRDefault="004257C8" w:rsidP="0042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257C8" w:rsidRDefault="004257C8" w:rsidP="004257C8">
      <w:pPr>
        <w:ind w:left="426"/>
        <w:jc w:val="both"/>
        <w:rPr>
          <w:bCs/>
          <w:sz w:val="28"/>
          <w:szCs w:val="28"/>
        </w:rPr>
      </w:pP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4257C8" w:rsidRPr="008678A7" w:rsidRDefault="004257C8" w:rsidP="004257C8">
      <w:pPr>
        <w:pStyle w:val="a8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667A1B">
        <w:rPr>
          <w:rFonts w:ascii="Times New Roman" w:eastAsia="Times New Roman" w:hAnsi="Times New Roman" w:cs="Times New Roman"/>
        </w:rPr>
        <w:lastRenderedPageBreak/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– 14 часов. </w:t>
      </w:r>
    </w:p>
    <w:p w:rsidR="004257C8" w:rsidRDefault="004257C8" w:rsidP="004257C8">
      <w:pPr>
        <w:widowControl/>
        <w:numPr>
          <w:ilvl w:val="0"/>
          <w:numId w:val="30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>
        <w:rPr>
          <w:bCs/>
        </w:rPr>
        <w:t>ДМШ</w:t>
      </w:r>
      <w: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257C8" w:rsidRDefault="004257C8" w:rsidP="004257C8">
      <w:pPr>
        <w:ind w:left="360"/>
        <w:jc w:val="center"/>
      </w:pPr>
    </w:p>
    <w:p w:rsidR="004257C8" w:rsidRDefault="004257C8" w:rsidP="004257C8">
      <w:pPr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4257C8" w:rsidRDefault="004257C8" w:rsidP="004257C8">
      <w:pPr>
        <w:ind w:left="360"/>
        <w:jc w:val="center"/>
        <w:rPr>
          <w:b/>
          <w:i/>
        </w:rPr>
      </w:pPr>
    </w:p>
    <w:p w:rsidR="004257C8" w:rsidRDefault="004257C8" w:rsidP="004257C8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дисциплинам – от 2-х человек); индивидуальные занятия.</w:t>
      </w:r>
    </w:p>
    <w:p w:rsidR="004257C8" w:rsidRDefault="004257C8" w:rsidP="004257C8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</w:t>
      </w:r>
      <w:r>
        <w:rPr>
          <w:bCs/>
        </w:rPr>
        <w:t>ДМШ</w:t>
      </w:r>
      <w:r>
        <w:t xml:space="preserve"> для консультаций по другим учебным предметам.</w:t>
      </w:r>
    </w:p>
    <w:p w:rsidR="004257C8" w:rsidRDefault="004257C8" w:rsidP="004257C8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</w:t>
      </w:r>
      <w:r>
        <w:rPr>
          <w:bCs/>
        </w:rPr>
        <w:t>ДМШ</w:t>
      </w:r>
      <w:r>
        <w:t xml:space="preserve"> для консультаций по другим учебным предметам.</w:t>
      </w:r>
    </w:p>
    <w:p w:rsidR="004257C8" w:rsidRDefault="004257C8" w:rsidP="004257C8">
      <w:pPr>
        <w:widowControl/>
        <w:numPr>
          <w:ilvl w:val="0"/>
          <w:numId w:val="31"/>
        </w:numPr>
        <w:tabs>
          <w:tab w:val="num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4257C8" w:rsidRDefault="004257C8" w:rsidP="004257C8">
      <w:pPr>
        <w:tabs>
          <w:tab w:val="num" w:pos="567"/>
        </w:tabs>
        <w:ind w:left="567"/>
        <w:jc w:val="both"/>
      </w:pPr>
      <w: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</w:t>
      </w:r>
      <w:r w:rsidRPr="003602CB">
        <w:t xml:space="preserve"> </w:t>
      </w:r>
      <w:r>
        <w:t xml:space="preserve">«Коллективное </w:t>
      </w:r>
      <w:proofErr w:type="spellStart"/>
      <w:r>
        <w:t>музицирование</w:t>
      </w:r>
      <w:proofErr w:type="spellEnd"/>
      <w:r>
        <w:t>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 «Музыкальная литература (зарубежная, отечественная)» – 1 час в неделю.</w:t>
      </w:r>
    </w:p>
    <w:p w:rsidR="004746F0" w:rsidRDefault="004746F0" w:rsidP="005846FA">
      <w:pPr>
        <w:pStyle w:val="1"/>
        <w:spacing w:before="0" w:line="276" w:lineRule="auto"/>
        <w:ind w:left="0"/>
        <w:jc w:val="center"/>
      </w:pPr>
    </w:p>
    <w:p w:rsidR="004257C8" w:rsidRDefault="004257C8" w:rsidP="004257C8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</w:p>
    <w:p w:rsidR="004257C8" w:rsidRDefault="004257C8" w:rsidP="004257C8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</w:p>
    <w:p w:rsidR="004257C8" w:rsidRDefault="004257C8" w:rsidP="004257C8">
      <w:pPr>
        <w:spacing w:line="276" w:lineRule="auto"/>
        <w:ind w:right="-742"/>
        <w:rPr>
          <w:b/>
          <w:sz w:val="24"/>
          <w:szCs w:val="24"/>
          <w:u w:val="single"/>
        </w:rPr>
      </w:pPr>
    </w:p>
    <w:p w:rsidR="004257C8" w:rsidRPr="00972F73" w:rsidRDefault="004257C8" w:rsidP="004257C8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ⅠⅤ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Pr="00972F73">
        <w:rPr>
          <w:b/>
          <w:sz w:val="24"/>
          <w:szCs w:val="24"/>
          <w:u w:val="single"/>
        </w:rPr>
        <w:t>Дополнительные  предпрофессиональные общеобразовательные программы в области музыкального искусства</w:t>
      </w:r>
    </w:p>
    <w:p w:rsidR="004257C8" w:rsidRPr="003C2CFA" w:rsidRDefault="004257C8" w:rsidP="004257C8">
      <w:pPr>
        <w:ind w:right="-742"/>
        <w:jc w:val="center"/>
        <w:rPr>
          <w:b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4257C8" w:rsidTr="004257C8">
        <w:trPr>
          <w:trHeight w:val="536"/>
        </w:trPr>
        <w:tc>
          <w:tcPr>
            <w:tcW w:w="13081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 w:rsidRPr="003C2CFA"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20"/>
                <w:szCs w:val="20"/>
              </w:rPr>
            </w:pPr>
            <w:r w:rsidRPr="003C2CFA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4257C8" w:rsidTr="004257C8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F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28.09-04.10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26.10.-01.11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4257C8" w:rsidTr="004257C8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31226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 xml:space="preserve">1 – 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257C8" w:rsidRPr="003C2CFA" w:rsidRDefault="004257C8" w:rsidP="004257C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257C8" w:rsidRPr="003C2CFA" w:rsidRDefault="004257C8" w:rsidP="004257C8">
            <w:pPr>
              <w:jc w:val="center"/>
              <w:rPr>
                <w:sz w:val="12"/>
                <w:szCs w:val="12"/>
              </w:rPr>
            </w:pPr>
          </w:p>
        </w:tc>
      </w:tr>
      <w:tr w:rsidR="004257C8" w:rsidTr="004257C8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C2CF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52</w:t>
            </w:r>
          </w:p>
        </w:tc>
      </w:tr>
      <w:tr w:rsidR="004257C8" w:rsidTr="004257C8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2"/>
                <w:szCs w:val="12"/>
              </w:rPr>
            </w:pPr>
            <w:r w:rsidRPr="003C2CF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  <w:r w:rsidRPr="003C2CFA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257C8" w:rsidRPr="004257C8" w:rsidRDefault="004257C8" w:rsidP="004257C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57C8" w:rsidRPr="004257C8" w:rsidRDefault="004257C8" w:rsidP="004257C8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40</w:t>
            </w:r>
          </w:p>
        </w:tc>
      </w:tr>
      <w:tr w:rsidR="004257C8" w:rsidTr="004257C8">
        <w:trPr>
          <w:trHeight w:val="186"/>
        </w:trPr>
        <w:tc>
          <w:tcPr>
            <w:tcW w:w="10957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257C8" w:rsidRPr="003C2CFA" w:rsidRDefault="004257C8" w:rsidP="004257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257C8" w:rsidRPr="003C2CFA" w:rsidRDefault="004257C8" w:rsidP="004257C8">
            <w:pPr>
              <w:jc w:val="right"/>
              <w:rPr>
                <w:b/>
                <w:sz w:val="10"/>
                <w:szCs w:val="10"/>
              </w:rPr>
            </w:pPr>
            <w:r w:rsidRPr="003C2CF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57C8" w:rsidRPr="003C2CFA" w:rsidRDefault="004257C8" w:rsidP="004257C8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3C2CFA">
              <w:rPr>
                <w:b/>
                <w:sz w:val="16"/>
                <w:szCs w:val="16"/>
              </w:rPr>
              <w:t>404</w:t>
            </w:r>
          </w:p>
        </w:tc>
      </w:tr>
      <w:tr w:rsidR="004257C8" w:rsidRPr="003C2CFA" w:rsidTr="00425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57C8" w:rsidRPr="003C2CFA" w:rsidRDefault="004257C8" w:rsidP="004257C8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C2CFA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257C8" w:rsidRPr="003C2CFA" w:rsidRDefault="004257C8" w:rsidP="004257C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257C8" w:rsidRPr="003C2CFA" w:rsidRDefault="004257C8" w:rsidP="004257C8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3C2CFA">
              <w:rPr>
                <w:sz w:val="20"/>
                <w:szCs w:val="20"/>
              </w:rPr>
              <w:t>Каникулы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257C8" w:rsidRPr="003C2CFA" w:rsidRDefault="004257C8" w:rsidP="004257C8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4257C8" w:rsidRPr="003C2CFA" w:rsidTr="00425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C8" w:rsidRPr="003C2CFA" w:rsidRDefault="004257C8" w:rsidP="004257C8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C8" w:rsidRPr="003C2CFA" w:rsidRDefault="00940763" w:rsidP="004257C8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30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kRRBjF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4257C8" w:rsidRDefault="004257C8" w:rsidP="004257C8"/>
                    </w:txbxContent>
                  </v:textbox>
                  <w10:anchorlock/>
                </v:rect>
              </w:pict>
            </w:r>
            <w:r w:rsidR="004257C8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27D54B3" wp14:editId="4D274CF7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C8" w:rsidRPr="003C2CFA" w:rsidRDefault="00940763" w:rsidP="004257C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29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H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JK2iePI6gTKK+IVo05EEQ0uGTXgNWctDUHB/buZQMWZeWFJmzgx&#10;GwM3xmRjCCvpasEDZyvzKKwma+ZQT+vUCpEzC4ekX6UTt7dZrNOlxk6Ur4cwTs5dP0Xd/irGv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KRldI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4257C8" w:rsidRDefault="004257C8" w:rsidP="004257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4257C8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66EEFE7" wp14:editId="78F66175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7C8" w:rsidRPr="003C2CFA" w:rsidRDefault="004257C8" w:rsidP="004257C8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57C8" w:rsidRPr="003C2CFA" w:rsidRDefault="00940763" w:rsidP="004257C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28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4257C8" w:rsidRDefault="004257C8" w:rsidP="004257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257C8" w:rsidRDefault="004257C8" w:rsidP="004257C8"/>
                    </w:txbxContent>
                  </v:textbox>
                  <w10:anchorlock/>
                </v:rect>
              </w:pict>
            </w:r>
            <w:r w:rsidR="004257C8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AA00EB3" wp14:editId="2960B7C7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57C8" w:rsidRPr="003C2CFA" w:rsidRDefault="00940763" w:rsidP="004257C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27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IWgIAAHI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b6R1y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4257C8" w:rsidRDefault="004257C8" w:rsidP="004257C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4257C8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A2A1C00" wp14:editId="1C811534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57C8" w:rsidRPr="003C2CFA" w:rsidRDefault="004257C8" w:rsidP="004257C8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57C8" w:rsidRPr="003C2CFA" w:rsidRDefault="00940763" w:rsidP="004257C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26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ATyB+xWwIAAHI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:rsidR="004257C8" w:rsidRDefault="004257C8" w:rsidP="004257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4257C8" w:rsidRPr="003C2CFA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9938A5E" wp14:editId="6C300ADE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57C8" w:rsidRPr="003C2CFA" w:rsidRDefault="004257C8" w:rsidP="004257C8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C7112" w:rsidRDefault="004C7112" w:rsidP="004257C8">
      <w:pPr>
        <w:jc w:val="center"/>
        <w:rPr>
          <w:b/>
        </w:rPr>
      </w:pPr>
    </w:p>
    <w:p w:rsidR="004257C8" w:rsidRPr="004257C8" w:rsidRDefault="004257C8" w:rsidP="004257C8">
      <w:pPr>
        <w:jc w:val="center"/>
        <w:rPr>
          <w:b/>
          <w:sz w:val="24"/>
          <w:szCs w:val="24"/>
        </w:rPr>
      </w:pPr>
      <w:r w:rsidRPr="004257C8">
        <w:rPr>
          <w:b/>
          <w:sz w:val="24"/>
          <w:szCs w:val="24"/>
        </w:rPr>
        <w:lastRenderedPageBreak/>
        <w:t>V. Реестр программ учебных предметов</w:t>
      </w:r>
    </w:p>
    <w:p w:rsidR="004257C8" w:rsidRPr="004257C8" w:rsidRDefault="004257C8" w:rsidP="004257C8">
      <w:pPr>
        <w:rPr>
          <w:b/>
          <w:sz w:val="24"/>
          <w:szCs w:val="24"/>
        </w:rPr>
      </w:pPr>
    </w:p>
    <w:p w:rsidR="004257C8" w:rsidRPr="004257C8" w:rsidRDefault="004257C8" w:rsidP="004257C8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 w:rsidRPr="004257C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:rsidR="004257C8" w:rsidRPr="004257C8" w:rsidRDefault="004257C8" w:rsidP="004257C8">
            <w:pPr>
              <w:jc w:val="center"/>
              <w:rPr>
                <w:b/>
              </w:rPr>
            </w:pPr>
            <w:r w:rsidRPr="004257C8"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 w:rsidRPr="004257C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:rsidR="004257C8" w:rsidRPr="004257C8" w:rsidRDefault="004257C8" w:rsidP="004257C8">
            <w:pPr>
              <w:rPr>
                <w:b/>
                <w:sz w:val="24"/>
                <w:szCs w:val="24"/>
              </w:rPr>
            </w:pPr>
            <w:r w:rsidRPr="004257C8">
              <w:rPr>
                <w:b/>
              </w:rPr>
              <w:t>Музыкальное исполнительство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C7112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257C8" w:rsidP="004257C8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Ансамбль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5159EA" w:rsidP="004257C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257C8" w:rsidP="004257C8">
            <w:pPr>
              <w:rPr>
                <w:sz w:val="24"/>
                <w:szCs w:val="24"/>
                <w:vertAlign w:val="superscript"/>
              </w:rPr>
            </w:pPr>
            <w:r w:rsidRPr="004257C8">
              <w:rPr>
                <w:sz w:val="24"/>
                <w:szCs w:val="24"/>
              </w:rPr>
              <w:t>Хоровой класс</w:t>
            </w:r>
          </w:p>
        </w:tc>
      </w:tr>
      <w:tr w:rsidR="005159EA" w:rsidRPr="004257C8" w:rsidTr="004257C8">
        <w:tc>
          <w:tcPr>
            <w:tcW w:w="636" w:type="dxa"/>
          </w:tcPr>
          <w:p w:rsidR="005159EA" w:rsidRPr="004257C8" w:rsidRDefault="005159EA" w:rsidP="00425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EA" w:rsidRPr="004257C8" w:rsidRDefault="005159EA" w:rsidP="004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Оркестровый класс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b/>
                <w:sz w:val="24"/>
                <w:szCs w:val="24"/>
              </w:rPr>
            </w:pPr>
            <w:r w:rsidRPr="004257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:rsidR="004257C8" w:rsidRPr="004257C8" w:rsidRDefault="004257C8" w:rsidP="004257C8">
            <w:pPr>
              <w:rPr>
                <w:b/>
                <w:sz w:val="24"/>
                <w:szCs w:val="24"/>
              </w:rPr>
            </w:pPr>
            <w:r w:rsidRPr="004257C8">
              <w:rPr>
                <w:b/>
                <w:bCs/>
                <w:iCs/>
              </w:rPr>
              <w:t>Теория и история музыки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257C8" w:rsidP="004257C8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Сольфеджио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257C8" w:rsidP="004257C8">
            <w:pPr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4257C8" w:rsidRPr="004257C8" w:rsidTr="004257C8">
        <w:tc>
          <w:tcPr>
            <w:tcW w:w="636" w:type="dxa"/>
          </w:tcPr>
          <w:p w:rsidR="004257C8" w:rsidRPr="004257C8" w:rsidRDefault="004257C8" w:rsidP="004257C8">
            <w:pPr>
              <w:jc w:val="center"/>
              <w:rPr>
                <w:sz w:val="24"/>
                <w:szCs w:val="24"/>
              </w:rPr>
            </w:pPr>
            <w:r w:rsidRPr="004257C8"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8" w:rsidRPr="004257C8" w:rsidRDefault="004257C8" w:rsidP="004257C8">
            <w:pPr>
              <w:rPr>
                <w:sz w:val="24"/>
                <w:szCs w:val="24"/>
              </w:rPr>
            </w:pPr>
            <w:r w:rsidRPr="004257C8"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</w:tbl>
    <w:p w:rsidR="004257C8" w:rsidRPr="004257C8" w:rsidRDefault="004257C8" w:rsidP="004257C8">
      <w:pPr>
        <w:spacing w:line="276" w:lineRule="auto"/>
        <w:ind w:left="110"/>
        <w:rPr>
          <w:b/>
          <w:sz w:val="24"/>
          <w:szCs w:val="24"/>
        </w:rPr>
      </w:pPr>
    </w:p>
    <w:p w:rsidR="004C579D" w:rsidRPr="004C7112" w:rsidRDefault="004C579D" w:rsidP="004C7112">
      <w:pPr>
        <w:pStyle w:val="a3"/>
        <w:spacing w:line="360" w:lineRule="auto"/>
        <w:ind w:left="0"/>
        <w:jc w:val="center"/>
      </w:pPr>
      <w:r w:rsidRPr="00332922">
        <w:rPr>
          <w:b/>
        </w:rPr>
        <w:t xml:space="preserve">VI. Система и критерии оценок, используемые при проведении промежуточной и итоговой </w:t>
      </w:r>
      <w:r w:rsidR="004C7112">
        <w:rPr>
          <w:b/>
        </w:rPr>
        <w:t xml:space="preserve">аттестации результатов освоения </w:t>
      </w:r>
      <w:r>
        <w:rPr>
          <w:b/>
        </w:rPr>
        <w:t>об</w:t>
      </w:r>
      <w:r w:rsidRPr="00332922">
        <w:rPr>
          <w:b/>
        </w:rPr>
        <w:t>уча</w:t>
      </w:r>
      <w:r>
        <w:rPr>
          <w:b/>
        </w:rPr>
        <w:t>ю</w:t>
      </w:r>
      <w:r w:rsidRPr="00332922">
        <w:rPr>
          <w:b/>
        </w:rPr>
        <w:t>щимися</w:t>
      </w:r>
      <w:r w:rsidR="004C7112">
        <w:t xml:space="preserve"> </w:t>
      </w:r>
      <w:r>
        <w:rPr>
          <w:b/>
        </w:rPr>
        <w:t>ДПОП</w:t>
      </w:r>
      <w:r w:rsidRPr="00332922">
        <w:rPr>
          <w:b/>
        </w:rPr>
        <w:t xml:space="preserve"> «</w:t>
      </w:r>
      <w:r w:rsidR="00AB69DC">
        <w:rPr>
          <w:b/>
        </w:rPr>
        <w:t>Народные</w:t>
      </w:r>
      <w:r>
        <w:rPr>
          <w:b/>
        </w:rPr>
        <w:t xml:space="preserve"> инструменты</w:t>
      </w:r>
      <w:r w:rsidRPr="00332922">
        <w:rPr>
          <w:b/>
        </w:rPr>
        <w:t>»</w:t>
      </w:r>
    </w:p>
    <w:p w:rsidR="004C579D" w:rsidRPr="00332922" w:rsidRDefault="004C579D" w:rsidP="004C579D">
      <w:pPr>
        <w:pStyle w:val="a3"/>
      </w:pP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6.1.  В </w:t>
      </w:r>
      <w:r w:rsidR="00AB69DC">
        <w:t xml:space="preserve">МАУДО </w:t>
      </w:r>
      <w:r>
        <w:t xml:space="preserve">Одинцовской ДМШ </w:t>
      </w:r>
      <w:r w:rsidRPr="00BA315B">
        <w:t>разработаны критерии оценок успеваемости обучающихся по программе «</w:t>
      </w:r>
      <w:r w:rsidR="00AB69DC">
        <w:t>Народные</w:t>
      </w:r>
      <w:r w:rsidRPr="00BA315B">
        <w:t xml:space="preserve"> инструменты».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6.2. </w:t>
      </w:r>
      <w:r w:rsidRPr="00BA315B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4C579D" w:rsidRDefault="004C579D" w:rsidP="004C579D">
      <w:pPr>
        <w:pStyle w:val="a3"/>
        <w:spacing w:line="360" w:lineRule="auto"/>
        <w:ind w:left="0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Pr="00BA315B">
        <w:t>Критерии оценки для различных форм аттестации: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 xml:space="preserve">Оценка «5» (отлично) выставляется при исчерпывающем выполнении поставленной задачи, за безупречное исполнение задания, в том </w:t>
      </w:r>
      <w:r w:rsidRPr="00BA315B">
        <w:lastRenderedPageBreak/>
        <w:t>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>
        <w:t xml:space="preserve">выявлены </w:t>
      </w:r>
      <w:r w:rsidRPr="00BA315B">
        <w:t xml:space="preserve">значительные </w:t>
      </w:r>
      <w:r>
        <w:t xml:space="preserve"> </w:t>
      </w:r>
      <w:r w:rsidRPr="00BA315B">
        <w:t xml:space="preserve">пробелы в </w:t>
      </w:r>
      <w:r>
        <w:t xml:space="preserve"> </w:t>
      </w:r>
      <w:r w:rsidRPr="00BA315B">
        <w:t xml:space="preserve">усвоении всех тем и </w:t>
      </w:r>
      <w:r>
        <w:t xml:space="preserve"> </w:t>
      </w:r>
      <w:r w:rsidRPr="00BA315B">
        <w:t xml:space="preserve">плохое </w:t>
      </w:r>
      <w:r>
        <w:t xml:space="preserve"> </w:t>
      </w:r>
      <w:r w:rsidRPr="00BA315B">
        <w:t xml:space="preserve">владение </w:t>
      </w:r>
      <w:r>
        <w:t xml:space="preserve"> </w:t>
      </w:r>
      <w:r w:rsidRPr="00BA315B">
        <w:t xml:space="preserve">материалом </w:t>
      </w:r>
      <w:r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6.5.  </w:t>
      </w:r>
      <w:r w:rsidRPr="00BA315B">
        <w:t>Освоение обучающимися программы «</w:t>
      </w:r>
      <w:r w:rsidR="00AB69DC">
        <w:t>Народные</w:t>
      </w:r>
      <w:r w:rsidRPr="00BA315B">
        <w:t xml:space="preserve"> инструменты» завершается итоговой аттестацией обучающихся.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6.6. </w:t>
      </w:r>
      <w:r w:rsidRPr="00BA315B">
        <w:t>Итоговая аттестация проводится в форме выпускных экзаменов по учебным предметам: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Pr="00BA315B">
        <w:rPr>
          <w:sz w:val="24"/>
          <w:szCs w:val="24"/>
        </w:rPr>
        <w:t>литература</w:t>
      </w:r>
      <w:r>
        <w:rPr>
          <w:sz w:val="24"/>
          <w:szCs w:val="24"/>
        </w:rPr>
        <w:t>.</w:t>
      </w:r>
      <w:r w:rsidRPr="00BA315B">
        <w:rPr>
          <w:sz w:val="24"/>
          <w:szCs w:val="24"/>
        </w:rPr>
        <w:t xml:space="preserve"> </w:t>
      </w:r>
    </w:p>
    <w:p w:rsidR="004C579D" w:rsidRPr="00BA315B" w:rsidRDefault="004C579D" w:rsidP="004C579D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>
        <w:t xml:space="preserve">6.7.  </w:t>
      </w:r>
      <w:r w:rsidRPr="00BA315B">
        <w:t>Требования</w:t>
      </w:r>
      <w:r w:rsidRPr="00BA315B">
        <w:tab/>
        <w:t>к</w:t>
      </w:r>
      <w:r w:rsidRPr="00BA315B">
        <w:tab/>
        <w:t>содержанию</w:t>
      </w:r>
      <w:r w:rsidRPr="00BA315B">
        <w:tab/>
        <w:t>итоговой</w:t>
      </w:r>
      <w:r w:rsidRPr="00BA315B">
        <w:tab/>
        <w:t>аттестации</w:t>
      </w:r>
      <w:r w:rsidRPr="00BA315B">
        <w:tab/>
        <w:t>обучающихся</w:t>
      </w:r>
      <w:r w:rsidRPr="00BA315B">
        <w:tab/>
        <w:t>и</w:t>
      </w:r>
      <w:r>
        <w:t xml:space="preserve"> </w:t>
      </w:r>
      <w:r w:rsidRPr="00BA315B">
        <w:t>критерии</w:t>
      </w:r>
      <w:r w:rsidRPr="00BA315B">
        <w:tab/>
      </w:r>
    </w:p>
    <w:p w:rsidR="004C579D" w:rsidRPr="00BA315B" w:rsidRDefault="004C579D" w:rsidP="004C579D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 w:rsidRPr="00BA315B">
        <w:rPr>
          <w:spacing w:val="-4"/>
        </w:rPr>
        <w:t xml:space="preserve">оценок </w:t>
      </w:r>
      <w:r>
        <w:t>разработаны</w:t>
      </w:r>
      <w:r w:rsidRPr="00BA315B">
        <w:t xml:space="preserve"> </w:t>
      </w:r>
      <w:r w:rsidR="00AB69DC">
        <w:t xml:space="preserve">МАУДО </w:t>
      </w:r>
      <w:r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6.8.  </w:t>
      </w:r>
      <w:r w:rsidRPr="00BA315B"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t xml:space="preserve"> </w:t>
      </w:r>
      <w:r w:rsidRPr="00BA315B">
        <w:lastRenderedPageBreak/>
        <w:t xml:space="preserve">программными </w:t>
      </w:r>
      <w:r>
        <w:t xml:space="preserve"> </w:t>
      </w:r>
      <w:r w:rsidRPr="00BA315B">
        <w:t xml:space="preserve">требованиями, в том </w:t>
      </w:r>
      <w:r>
        <w:t xml:space="preserve"> </w:t>
      </w:r>
      <w:r w:rsidRPr="00BA315B">
        <w:t>числе: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</w:p>
    <w:p w:rsidR="005159EA" w:rsidRDefault="005159EA" w:rsidP="00441F2A">
      <w:pPr>
        <w:spacing w:line="276" w:lineRule="auto"/>
        <w:jc w:val="both"/>
      </w:pPr>
    </w:p>
    <w:p w:rsidR="004C579D" w:rsidRPr="004C579D" w:rsidRDefault="004C579D" w:rsidP="005159EA">
      <w:pPr>
        <w:spacing w:line="360" w:lineRule="auto"/>
        <w:jc w:val="center"/>
        <w:rPr>
          <w:sz w:val="24"/>
          <w:szCs w:val="24"/>
        </w:rPr>
      </w:pPr>
      <w:r w:rsidRPr="004C579D"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:rsidR="004C579D" w:rsidRPr="004C579D" w:rsidRDefault="004C579D" w:rsidP="004C579D">
      <w:p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культурно-просветительской деятельности в </w:t>
      </w:r>
      <w:r w:rsidR="00AB69DC">
        <w:rPr>
          <w:sz w:val="24"/>
          <w:szCs w:val="24"/>
        </w:rPr>
        <w:t xml:space="preserve">МАУДО </w:t>
      </w:r>
      <w:r w:rsidRPr="004C579D">
        <w:rPr>
          <w:sz w:val="24"/>
          <w:szCs w:val="24"/>
        </w:rPr>
        <w:t xml:space="preserve">Одинцовской ДМШ создаются творческие коллективы. Деятельность коллективов школы осуществляется в </w:t>
      </w:r>
      <w:r w:rsidR="00AB69DC">
        <w:rPr>
          <w:sz w:val="24"/>
          <w:szCs w:val="24"/>
        </w:rPr>
        <w:t xml:space="preserve">рамках как учебного, так и  </w:t>
      </w:r>
      <w:proofErr w:type="spellStart"/>
      <w:r w:rsidR="00AB69DC">
        <w:rPr>
          <w:sz w:val="24"/>
          <w:szCs w:val="24"/>
        </w:rPr>
        <w:t>вне</w:t>
      </w:r>
      <w:r w:rsidRPr="004C579D">
        <w:rPr>
          <w:sz w:val="24"/>
          <w:szCs w:val="24"/>
        </w:rPr>
        <w:t>учебного</w:t>
      </w:r>
      <w:proofErr w:type="spellEnd"/>
      <w:r w:rsidRPr="004C579D">
        <w:rPr>
          <w:sz w:val="24"/>
          <w:szCs w:val="24"/>
        </w:rPr>
        <w:t xml:space="preserve"> времени.   Профессиональная направленность образования в школе предполагает участие наиболее одарённых учащихся в конкурсах и фестивалях различного уровня. Обучающиеся </w:t>
      </w:r>
      <w:r w:rsidR="00AB69DC">
        <w:rPr>
          <w:sz w:val="24"/>
          <w:szCs w:val="24"/>
        </w:rPr>
        <w:t xml:space="preserve">МАУДО </w:t>
      </w:r>
      <w:r w:rsidRPr="004C579D">
        <w:rPr>
          <w:sz w:val="24"/>
          <w:szCs w:val="24"/>
        </w:rPr>
        <w:t>Одинцовской ДМШ имеют возможность выступлений во всех мероприятиях, проводимых школой. 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</w:t>
      </w:r>
      <w:r w:rsidR="00AB69DC">
        <w:rPr>
          <w:sz w:val="24"/>
          <w:szCs w:val="24"/>
        </w:rPr>
        <w:t>ых учреждений НПО и др.), а так</w:t>
      </w:r>
      <w:r w:rsidRPr="004C579D">
        <w:rPr>
          <w:sz w:val="24"/>
          <w:szCs w:val="24"/>
        </w:rPr>
        <w:t xml:space="preserve">же школьных культурно-просветительских мероприятий. 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работу. С целью организации методической работы в МАУДО  </w:t>
      </w:r>
      <w:proofErr w:type="gramStart"/>
      <w:r w:rsidRPr="004C579D">
        <w:rPr>
          <w:sz w:val="24"/>
          <w:szCs w:val="24"/>
        </w:rPr>
        <w:t>Одинцовская</w:t>
      </w:r>
      <w:proofErr w:type="gramEnd"/>
      <w:r w:rsidRPr="004C579D">
        <w:rPr>
          <w:sz w:val="24"/>
          <w:szCs w:val="24"/>
        </w:rPr>
        <w:t xml:space="preserve"> ДМШ проводятся следующие мероприятия: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lastRenderedPageBreak/>
        <w:t xml:space="preserve">участие педагогов в разработке разделов и компонентов основной образовательной программы образовательного учреждения;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участие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45152C" w:rsidRDefault="004C579D" w:rsidP="00AB69DC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>отслеживание и анализ результатов деятельности каждого педагога на уровне методически</w:t>
      </w:r>
      <w:r w:rsidR="00AB69DC">
        <w:rPr>
          <w:sz w:val="24"/>
          <w:szCs w:val="24"/>
        </w:rPr>
        <w:t>х объединений, творческих групп.</w:t>
      </w:r>
    </w:p>
    <w:p w:rsidR="00DD6302" w:rsidRDefault="00DD6302"/>
    <w:sectPr w:rsidR="00DD6302" w:rsidSect="004746F0">
      <w:pgSz w:w="16840" w:h="1191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DC2"/>
    <w:multiLevelType w:val="hybridMultilevel"/>
    <w:tmpl w:val="6A9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2C3"/>
    <w:multiLevelType w:val="hybridMultilevel"/>
    <w:tmpl w:val="84484766"/>
    <w:lvl w:ilvl="0" w:tplc="041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A644760"/>
    <w:multiLevelType w:val="hybridMultilevel"/>
    <w:tmpl w:val="056C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4">
    <w:nsid w:val="0E515D0A"/>
    <w:multiLevelType w:val="hybridMultilevel"/>
    <w:tmpl w:val="3E88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506"/>
    <w:multiLevelType w:val="multilevel"/>
    <w:tmpl w:val="FEBACFAA"/>
    <w:lvl w:ilvl="0">
      <w:start w:val="1"/>
      <w:numFmt w:val="decimal"/>
      <w:lvlText w:val="%1"/>
      <w:lvlJc w:val="left"/>
      <w:pPr>
        <w:ind w:left="112" w:hanging="581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112" w:hanging="5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81"/>
      </w:pPr>
      <w:rPr>
        <w:rFonts w:hint="default"/>
        <w:lang w:val="ru-RU" w:eastAsia="ru-RU" w:bidi="ru-RU"/>
      </w:rPr>
    </w:lvl>
  </w:abstractNum>
  <w:abstractNum w:abstractNumId="6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B216F"/>
    <w:multiLevelType w:val="hybridMultilevel"/>
    <w:tmpl w:val="A22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7B27"/>
    <w:multiLevelType w:val="hybridMultilevel"/>
    <w:tmpl w:val="A32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F4A04"/>
    <w:multiLevelType w:val="hybridMultilevel"/>
    <w:tmpl w:val="98B6E742"/>
    <w:lvl w:ilvl="0" w:tplc="798C6484">
      <w:start w:val="3"/>
      <w:numFmt w:val="upperRoman"/>
      <w:lvlText w:val="%1"/>
      <w:lvlJc w:val="left"/>
      <w:pPr>
        <w:ind w:left="6123" w:hanging="311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73FE717A">
      <w:numFmt w:val="bullet"/>
      <w:lvlText w:val="•"/>
      <w:lvlJc w:val="left"/>
      <w:pPr>
        <w:ind w:left="7568" w:hanging="311"/>
      </w:pPr>
      <w:rPr>
        <w:rFonts w:hint="default"/>
        <w:lang w:val="ru-RU" w:eastAsia="ru-RU" w:bidi="ru-RU"/>
      </w:rPr>
    </w:lvl>
    <w:lvl w:ilvl="2" w:tplc="C5E6A7B4">
      <w:numFmt w:val="bullet"/>
      <w:lvlText w:val="•"/>
      <w:lvlJc w:val="left"/>
      <w:pPr>
        <w:ind w:left="9018" w:hanging="311"/>
      </w:pPr>
      <w:rPr>
        <w:rFonts w:hint="default"/>
        <w:lang w:val="ru-RU" w:eastAsia="ru-RU" w:bidi="ru-RU"/>
      </w:rPr>
    </w:lvl>
    <w:lvl w:ilvl="3" w:tplc="2B060D3A">
      <w:numFmt w:val="bullet"/>
      <w:lvlText w:val="•"/>
      <w:lvlJc w:val="left"/>
      <w:pPr>
        <w:ind w:left="10468" w:hanging="311"/>
      </w:pPr>
      <w:rPr>
        <w:rFonts w:hint="default"/>
        <w:lang w:val="ru-RU" w:eastAsia="ru-RU" w:bidi="ru-RU"/>
      </w:rPr>
    </w:lvl>
    <w:lvl w:ilvl="4" w:tplc="E034AA72">
      <w:numFmt w:val="bullet"/>
      <w:lvlText w:val="•"/>
      <w:lvlJc w:val="left"/>
      <w:pPr>
        <w:ind w:left="11918" w:hanging="311"/>
      </w:pPr>
      <w:rPr>
        <w:rFonts w:hint="default"/>
        <w:lang w:val="ru-RU" w:eastAsia="ru-RU" w:bidi="ru-RU"/>
      </w:rPr>
    </w:lvl>
    <w:lvl w:ilvl="5" w:tplc="60340322">
      <w:numFmt w:val="bullet"/>
      <w:lvlText w:val="•"/>
      <w:lvlJc w:val="left"/>
      <w:pPr>
        <w:ind w:left="13368" w:hanging="311"/>
      </w:pPr>
      <w:rPr>
        <w:rFonts w:hint="default"/>
        <w:lang w:val="ru-RU" w:eastAsia="ru-RU" w:bidi="ru-RU"/>
      </w:rPr>
    </w:lvl>
    <w:lvl w:ilvl="6" w:tplc="AB4ABDDC">
      <w:numFmt w:val="bullet"/>
      <w:lvlText w:val="•"/>
      <w:lvlJc w:val="left"/>
      <w:pPr>
        <w:ind w:left="14818" w:hanging="311"/>
      </w:pPr>
      <w:rPr>
        <w:rFonts w:hint="default"/>
        <w:lang w:val="ru-RU" w:eastAsia="ru-RU" w:bidi="ru-RU"/>
      </w:rPr>
    </w:lvl>
    <w:lvl w:ilvl="7" w:tplc="1826AA64">
      <w:numFmt w:val="bullet"/>
      <w:lvlText w:val="•"/>
      <w:lvlJc w:val="left"/>
      <w:pPr>
        <w:ind w:left="16267" w:hanging="311"/>
      </w:pPr>
      <w:rPr>
        <w:rFonts w:hint="default"/>
        <w:lang w:val="ru-RU" w:eastAsia="ru-RU" w:bidi="ru-RU"/>
      </w:rPr>
    </w:lvl>
    <w:lvl w:ilvl="8" w:tplc="3606D53E">
      <w:numFmt w:val="bullet"/>
      <w:lvlText w:val="•"/>
      <w:lvlJc w:val="left"/>
      <w:pPr>
        <w:ind w:left="17717" w:hanging="311"/>
      </w:pPr>
      <w:rPr>
        <w:rFonts w:hint="default"/>
        <w:lang w:val="ru-RU" w:eastAsia="ru-RU" w:bidi="ru-RU"/>
      </w:rPr>
    </w:lvl>
  </w:abstractNum>
  <w:abstractNum w:abstractNumId="10">
    <w:nsid w:val="1F192C20"/>
    <w:multiLevelType w:val="multilevel"/>
    <w:tmpl w:val="56F69FFE"/>
    <w:lvl w:ilvl="0">
      <w:start w:val="1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40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  <w:lang w:val="ru-RU" w:eastAsia="ru-RU" w:bidi="ru-RU"/>
      </w:rPr>
    </w:lvl>
  </w:abstractNum>
  <w:abstractNum w:abstractNumId="11">
    <w:nsid w:val="1FEF568C"/>
    <w:multiLevelType w:val="multilevel"/>
    <w:tmpl w:val="490CC6DE"/>
    <w:lvl w:ilvl="0">
      <w:start w:val="2"/>
      <w:numFmt w:val="decimal"/>
      <w:lvlText w:val="%1"/>
      <w:lvlJc w:val="left"/>
      <w:pPr>
        <w:ind w:left="1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540"/>
      </w:pPr>
      <w:rPr>
        <w:rFonts w:hint="default"/>
        <w:lang w:val="ru-RU" w:eastAsia="ru-RU" w:bidi="ru-RU"/>
      </w:rPr>
    </w:lvl>
  </w:abstractNum>
  <w:abstractNum w:abstractNumId="12">
    <w:nsid w:val="200D4411"/>
    <w:multiLevelType w:val="hybridMultilevel"/>
    <w:tmpl w:val="F292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069EF"/>
    <w:multiLevelType w:val="multilevel"/>
    <w:tmpl w:val="BB309FD4"/>
    <w:lvl w:ilvl="0">
      <w:start w:val="2"/>
      <w:numFmt w:val="decimal"/>
      <w:lvlText w:val="%1"/>
      <w:lvlJc w:val="left"/>
      <w:pPr>
        <w:ind w:left="593" w:hanging="48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5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1"/>
      </w:pPr>
      <w:rPr>
        <w:rFonts w:hint="default"/>
        <w:lang w:val="ru-RU" w:eastAsia="ru-RU" w:bidi="ru-RU"/>
      </w:rPr>
    </w:lvl>
  </w:abstractNum>
  <w:abstractNum w:abstractNumId="14">
    <w:nsid w:val="2F481A7E"/>
    <w:multiLevelType w:val="hybridMultilevel"/>
    <w:tmpl w:val="F0F0C63A"/>
    <w:lvl w:ilvl="0" w:tplc="5358E990">
      <w:start w:val="1"/>
      <w:numFmt w:val="decimal"/>
      <w:lvlText w:val="%1)"/>
      <w:lvlJc w:val="left"/>
      <w:pPr>
        <w:ind w:left="492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C103248">
      <w:numFmt w:val="bullet"/>
      <w:lvlText w:val="•"/>
      <w:lvlJc w:val="left"/>
      <w:pPr>
        <w:ind w:left="1492" w:hanging="261"/>
      </w:pPr>
      <w:rPr>
        <w:rFonts w:hint="default"/>
        <w:lang w:val="ru-RU" w:eastAsia="ru-RU" w:bidi="ru-RU"/>
      </w:rPr>
    </w:lvl>
    <w:lvl w:ilvl="2" w:tplc="53101D74">
      <w:numFmt w:val="bullet"/>
      <w:lvlText w:val="•"/>
      <w:lvlJc w:val="left"/>
      <w:pPr>
        <w:ind w:left="2485" w:hanging="261"/>
      </w:pPr>
      <w:rPr>
        <w:rFonts w:hint="default"/>
        <w:lang w:val="ru-RU" w:eastAsia="ru-RU" w:bidi="ru-RU"/>
      </w:rPr>
    </w:lvl>
    <w:lvl w:ilvl="3" w:tplc="73E8F694">
      <w:numFmt w:val="bullet"/>
      <w:lvlText w:val="•"/>
      <w:lvlJc w:val="left"/>
      <w:pPr>
        <w:ind w:left="3477" w:hanging="261"/>
      </w:pPr>
      <w:rPr>
        <w:rFonts w:hint="default"/>
        <w:lang w:val="ru-RU" w:eastAsia="ru-RU" w:bidi="ru-RU"/>
      </w:rPr>
    </w:lvl>
    <w:lvl w:ilvl="4" w:tplc="4AC835A4">
      <w:numFmt w:val="bullet"/>
      <w:lvlText w:val="•"/>
      <w:lvlJc w:val="left"/>
      <w:pPr>
        <w:ind w:left="4470" w:hanging="261"/>
      </w:pPr>
      <w:rPr>
        <w:rFonts w:hint="default"/>
        <w:lang w:val="ru-RU" w:eastAsia="ru-RU" w:bidi="ru-RU"/>
      </w:rPr>
    </w:lvl>
    <w:lvl w:ilvl="5" w:tplc="37F41B88">
      <w:numFmt w:val="bullet"/>
      <w:lvlText w:val="•"/>
      <w:lvlJc w:val="left"/>
      <w:pPr>
        <w:ind w:left="5463" w:hanging="261"/>
      </w:pPr>
      <w:rPr>
        <w:rFonts w:hint="default"/>
        <w:lang w:val="ru-RU" w:eastAsia="ru-RU" w:bidi="ru-RU"/>
      </w:rPr>
    </w:lvl>
    <w:lvl w:ilvl="6" w:tplc="B8FA0300">
      <w:numFmt w:val="bullet"/>
      <w:lvlText w:val="•"/>
      <w:lvlJc w:val="left"/>
      <w:pPr>
        <w:ind w:left="6455" w:hanging="261"/>
      </w:pPr>
      <w:rPr>
        <w:rFonts w:hint="default"/>
        <w:lang w:val="ru-RU" w:eastAsia="ru-RU" w:bidi="ru-RU"/>
      </w:rPr>
    </w:lvl>
    <w:lvl w:ilvl="7" w:tplc="76EA7668">
      <w:numFmt w:val="bullet"/>
      <w:lvlText w:val="•"/>
      <w:lvlJc w:val="left"/>
      <w:pPr>
        <w:ind w:left="7448" w:hanging="261"/>
      </w:pPr>
      <w:rPr>
        <w:rFonts w:hint="default"/>
        <w:lang w:val="ru-RU" w:eastAsia="ru-RU" w:bidi="ru-RU"/>
      </w:rPr>
    </w:lvl>
    <w:lvl w:ilvl="8" w:tplc="13E81FEE">
      <w:numFmt w:val="bullet"/>
      <w:lvlText w:val="•"/>
      <w:lvlJc w:val="left"/>
      <w:pPr>
        <w:ind w:left="8441" w:hanging="261"/>
      </w:pPr>
      <w:rPr>
        <w:rFonts w:hint="default"/>
        <w:lang w:val="ru-RU" w:eastAsia="ru-RU" w:bidi="ru-RU"/>
      </w:rPr>
    </w:lvl>
  </w:abstractNum>
  <w:abstractNum w:abstractNumId="15">
    <w:nsid w:val="30CA683B"/>
    <w:multiLevelType w:val="hybridMultilevel"/>
    <w:tmpl w:val="C56E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C4A01"/>
    <w:multiLevelType w:val="hybridMultilevel"/>
    <w:tmpl w:val="A6AA5674"/>
    <w:lvl w:ilvl="0" w:tplc="F98C2EA4">
      <w:start w:val="15"/>
      <w:numFmt w:val="decimal"/>
      <w:lvlText w:val="%1"/>
      <w:lvlJc w:val="left"/>
      <w:pPr>
        <w:ind w:left="358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7289164">
      <w:numFmt w:val="bullet"/>
      <w:lvlText w:val="•"/>
      <w:lvlJc w:val="left"/>
      <w:pPr>
        <w:ind w:left="475" w:hanging="251"/>
      </w:pPr>
      <w:rPr>
        <w:rFonts w:hint="default"/>
        <w:lang w:val="ru-RU" w:eastAsia="ru-RU" w:bidi="ru-RU"/>
      </w:rPr>
    </w:lvl>
    <w:lvl w:ilvl="2" w:tplc="38BA961A">
      <w:numFmt w:val="bullet"/>
      <w:lvlText w:val="•"/>
      <w:lvlJc w:val="left"/>
      <w:pPr>
        <w:ind w:left="591" w:hanging="251"/>
      </w:pPr>
      <w:rPr>
        <w:rFonts w:hint="default"/>
        <w:lang w:val="ru-RU" w:eastAsia="ru-RU" w:bidi="ru-RU"/>
      </w:rPr>
    </w:lvl>
    <w:lvl w:ilvl="3" w:tplc="EC263220">
      <w:numFmt w:val="bullet"/>
      <w:lvlText w:val="•"/>
      <w:lvlJc w:val="left"/>
      <w:pPr>
        <w:ind w:left="706" w:hanging="251"/>
      </w:pPr>
      <w:rPr>
        <w:rFonts w:hint="default"/>
        <w:lang w:val="ru-RU" w:eastAsia="ru-RU" w:bidi="ru-RU"/>
      </w:rPr>
    </w:lvl>
    <w:lvl w:ilvl="4" w:tplc="62945C9E">
      <w:numFmt w:val="bullet"/>
      <w:lvlText w:val="•"/>
      <w:lvlJc w:val="left"/>
      <w:pPr>
        <w:ind w:left="822" w:hanging="251"/>
      </w:pPr>
      <w:rPr>
        <w:rFonts w:hint="default"/>
        <w:lang w:val="ru-RU" w:eastAsia="ru-RU" w:bidi="ru-RU"/>
      </w:rPr>
    </w:lvl>
    <w:lvl w:ilvl="5" w:tplc="B0CAC5DA">
      <w:numFmt w:val="bullet"/>
      <w:lvlText w:val="•"/>
      <w:lvlJc w:val="left"/>
      <w:pPr>
        <w:ind w:left="938" w:hanging="251"/>
      </w:pPr>
      <w:rPr>
        <w:rFonts w:hint="default"/>
        <w:lang w:val="ru-RU" w:eastAsia="ru-RU" w:bidi="ru-RU"/>
      </w:rPr>
    </w:lvl>
    <w:lvl w:ilvl="6" w:tplc="E626FF84">
      <w:numFmt w:val="bullet"/>
      <w:lvlText w:val="•"/>
      <w:lvlJc w:val="left"/>
      <w:pPr>
        <w:ind w:left="1053" w:hanging="251"/>
      </w:pPr>
      <w:rPr>
        <w:rFonts w:hint="default"/>
        <w:lang w:val="ru-RU" w:eastAsia="ru-RU" w:bidi="ru-RU"/>
      </w:rPr>
    </w:lvl>
    <w:lvl w:ilvl="7" w:tplc="FF9CCDD0">
      <w:numFmt w:val="bullet"/>
      <w:lvlText w:val="•"/>
      <w:lvlJc w:val="left"/>
      <w:pPr>
        <w:ind w:left="1169" w:hanging="251"/>
      </w:pPr>
      <w:rPr>
        <w:rFonts w:hint="default"/>
        <w:lang w:val="ru-RU" w:eastAsia="ru-RU" w:bidi="ru-RU"/>
      </w:rPr>
    </w:lvl>
    <w:lvl w:ilvl="8" w:tplc="5276D7DA">
      <w:numFmt w:val="bullet"/>
      <w:lvlText w:val="•"/>
      <w:lvlJc w:val="left"/>
      <w:pPr>
        <w:ind w:left="1284" w:hanging="251"/>
      </w:pPr>
      <w:rPr>
        <w:rFonts w:hint="default"/>
        <w:lang w:val="ru-RU" w:eastAsia="ru-RU" w:bidi="ru-RU"/>
      </w:rPr>
    </w:lvl>
  </w:abstractNum>
  <w:abstractNum w:abstractNumId="17">
    <w:nsid w:val="37462BE5"/>
    <w:multiLevelType w:val="hybridMultilevel"/>
    <w:tmpl w:val="371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82A4661"/>
    <w:multiLevelType w:val="hybridMultilevel"/>
    <w:tmpl w:val="965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45A2F"/>
    <w:multiLevelType w:val="hybridMultilevel"/>
    <w:tmpl w:val="1E32E41E"/>
    <w:lvl w:ilvl="0" w:tplc="E0CA2C5C">
      <w:start w:val="1"/>
      <w:numFmt w:val="upperRoman"/>
      <w:lvlText w:val="%1."/>
      <w:lvlJc w:val="left"/>
      <w:pPr>
        <w:ind w:left="96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2E1682AC">
      <w:numFmt w:val="bullet"/>
      <w:lvlText w:val="•"/>
      <w:lvlJc w:val="left"/>
      <w:pPr>
        <w:ind w:left="1892" w:hanging="180"/>
      </w:pPr>
      <w:rPr>
        <w:rFonts w:hint="default"/>
        <w:lang w:val="ru-RU" w:eastAsia="ru-RU" w:bidi="ru-RU"/>
      </w:rPr>
    </w:lvl>
    <w:lvl w:ilvl="2" w:tplc="7374AD48">
      <w:numFmt w:val="bullet"/>
      <w:lvlText w:val="•"/>
      <w:lvlJc w:val="left"/>
      <w:pPr>
        <w:ind w:left="2825" w:hanging="180"/>
      </w:pPr>
      <w:rPr>
        <w:rFonts w:hint="default"/>
        <w:lang w:val="ru-RU" w:eastAsia="ru-RU" w:bidi="ru-RU"/>
      </w:rPr>
    </w:lvl>
    <w:lvl w:ilvl="3" w:tplc="1C98767C">
      <w:numFmt w:val="bullet"/>
      <w:lvlText w:val="•"/>
      <w:lvlJc w:val="left"/>
      <w:pPr>
        <w:ind w:left="3757" w:hanging="180"/>
      </w:pPr>
      <w:rPr>
        <w:rFonts w:hint="default"/>
        <w:lang w:val="ru-RU" w:eastAsia="ru-RU" w:bidi="ru-RU"/>
      </w:rPr>
    </w:lvl>
    <w:lvl w:ilvl="4" w:tplc="D14ABACA">
      <w:numFmt w:val="bullet"/>
      <w:lvlText w:val="•"/>
      <w:lvlJc w:val="left"/>
      <w:pPr>
        <w:ind w:left="4690" w:hanging="180"/>
      </w:pPr>
      <w:rPr>
        <w:rFonts w:hint="default"/>
        <w:lang w:val="ru-RU" w:eastAsia="ru-RU" w:bidi="ru-RU"/>
      </w:rPr>
    </w:lvl>
    <w:lvl w:ilvl="5" w:tplc="7150A09E">
      <w:numFmt w:val="bullet"/>
      <w:lvlText w:val="•"/>
      <w:lvlJc w:val="left"/>
      <w:pPr>
        <w:ind w:left="5623" w:hanging="180"/>
      </w:pPr>
      <w:rPr>
        <w:rFonts w:hint="default"/>
        <w:lang w:val="ru-RU" w:eastAsia="ru-RU" w:bidi="ru-RU"/>
      </w:rPr>
    </w:lvl>
    <w:lvl w:ilvl="6" w:tplc="5DA271D6">
      <w:numFmt w:val="bullet"/>
      <w:lvlText w:val="•"/>
      <w:lvlJc w:val="left"/>
      <w:pPr>
        <w:ind w:left="6555" w:hanging="180"/>
      </w:pPr>
      <w:rPr>
        <w:rFonts w:hint="default"/>
        <w:lang w:val="ru-RU" w:eastAsia="ru-RU" w:bidi="ru-RU"/>
      </w:rPr>
    </w:lvl>
    <w:lvl w:ilvl="7" w:tplc="A6C081D2">
      <w:numFmt w:val="bullet"/>
      <w:lvlText w:val="•"/>
      <w:lvlJc w:val="left"/>
      <w:pPr>
        <w:ind w:left="7488" w:hanging="180"/>
      </w:pPr>
      <w:rPr>
        <w:rFonts w:hint="default"/>
        <w:lang w:val="ru-RU" w:eastAsia="ru-RU" w:bidi="ru-RU"/>
      </w:rPr>
    </w:lvl>
    <w:lvl w:ilvl="8" w:tplc="D98C7522">
      <w:numFmt w:val="bullet"/>
      <w:lvlText w:val="•"/>
      <w:lvlJc w:val="left"/>
      <w:pPr>
        <w:ind w:left="8421" w:hanging="180"/>
      </w:pPr>
      <w:rPr>
        <w:rFonts w:hint="default"/>
        <w:lang w:val="ru-RU" w:eastAsia="ru-RU" w:bidi="ru-RU"/>
      </w:rPr>
    </w:lvl>
  </w:abstractNum>
  <w:abstractNum w:abstractNumId="21">
    <w:nsid w:val="551A0A09"/>
    <w:multiLevelType w:val="hybridMultilevel"/>
    <w:tmpl w:val="391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C143E"/>
    <w:multiLevelType w:val="hybridMultilevel"/>
    <w:tmpl w:val="622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0A07"/>
    <w:multiLevelType w:val="hybridMultilevel"/>
    <w:tmpl w:val="A79E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81F"/>
    <w:multiLevelType w:val="hybridMultilevel"/>
    <w:tmpl w:val="8F4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30802"/>
    <w:multiLevelType w:val="hybridMultilevel"/>
    <w:tmpl w:val="A782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50051"/>
    <w:multiLevelType w:val="hybridMultilevel"/>
    <w:tmpl w:val="7F1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32DD8"/>
    <w:multiLevelType w:val="hybridMultilevel"/>
    <w:tmpl w:val="DE48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25593"/>
    <w:multiLevelType w:val="hybridMultilevel"/>
    <w:tmpl w:val="4B7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20"/>
  </w:num>
  <w:num w:numId="9">
    <w:abstractNumId w:val="1"/>
  </w:num>
  <w:num w:numId="10">
    <w:abstractNumId w:val="30"/>
  </w:num>
  <w:num w:numId="11">
    <w:abstractNumId w:val="0"/>
  </w:num>
  <w:num w:numId="12">
    <w:abstractNumId w:val="26"/>
  </w:num>
  <w:num w:numId="13">
    <w:abstractNumId w:val="7"/>
  </w:num>
  <w:num w:numId="14">
    <w:abstractNumId w:val="17"/>
  </w:num>
  <w:num w:numId="15">
    <w:abstractNumId w:val="28"/>
  </w:num>
  <w:num w:numId="16">
    <w:abstractNumId w:val="12"/>
  </w:num>
  <w:num w:numId="17">
    <w:abstractNumId w:val="6"/>
  </w:num>
  <w:num w:numId="18">
    <w:abstractNumId w:val="8"/>
  </w:num>
  <w:num w:numId="19">
    <w:abstractNumId w:val="15"/>
  </w:num>
  <w:num w:numId="20">
    <w:abstractNumId w:val="22"/>
  </w:num>
  <w:num w:numId="21">
    <w:abstractNumId w:val="21"/>
  </w:num>
  <w:num w:numId="22">
    <w:abstractNumId w:val="25"/>
  </w:num>
  <w:num w:numId="23">
    <w:abstractNumId w:val="23"/>
  </w:num>
  <w:num w:numId="24">
    <w:abstractNumId w:val="24"/>
  </w:num>
  <w:num w:numId="25">
    <w:abstractNumId w:val="19"/>
  </w:num>
  <w:num w:numId="26">
    <w:abstractNumId w:val="4"/>
  </w:num>
  <w:num w:numId="27">
    <w:abstractNumId w:val="27"/>
  </w:num>
  <w:num w:numId="28">
    <w:abstractNumId w:val="29"/>
  </w:num>
  <w:num w:numId="29">
    <w:abstractNumId w:val="2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152C"/>
    <w:rsid w:val="000027F1"/>
    <w:rsid w:val="0008112C"/>
    <w:rsid w:val="00137D60"/>
    <w:rsid w:val="001A6B0C"/>
    <w:rsid w:val="0035191A"/>
    <w:rsid w:val="003C20E9"/>
    <w:rsid w:val="004257C8"/>
    <w:rsid w:val="00441F2A"/>
    <w:rsid w:val="0045152C"/>
    <w:rsid w:val="004746F0"/>
    <w:rsid w:val="004C579D"/>
    <w:rsid w:val="004C7112"/>
    <w:rsid w:val="005159EA"/>
    <w:rsid w:val="005846FA"/>
    <w:rsid w:val="00626339"/>
    <w:rsid w:val="006E2D29"/>
    <w:rsid w:val="0080518A"/>
    <w:rsid w:val="00940763"/>
    <w:rsid w:val="00951D8D"/>
    <w:rsid w:val="00AB69DC"/>
    <w:rsid w:val="00AD484F"/>
    <w:rsid w:val="00CD00DA"/>
    <w:rsid w:val="00DA01F0"/>
    <w:rsid w:val="00DD6302"/>
    <w:rsid w:val="00E444F1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6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4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69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DC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No Spacing"/>
    <w:uiPriority w:val="1"/>
    <w:qFormat/>
    <w:rsid w:val="004257C8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CE63-B321-4BAE-B00A-0FA18733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24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10</cp:revision>
  <cp:lastPrinted>2020-11-16T14:56:00Z</cp:lastPrinted>
  <dcterms:created xsi:type="dcterms:W3CDTF">2019-10-23T08:56:00Z</dcterms:created>
  <dcterms:modified xsi:type="dcterms:W3CDTF">2020-11-17T08:20:00Z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2019-10-23T00:00:00Z</vt:filetime>
  </property>
</Properties>
</file>